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42" w:rsidRPr="00077842" w:rsidRDefault="00077842">
      <w:pPr>
        <w:pStyle w:val="ConsPlusTitle"/>
        <w:jc w:val="center"/>
        <w:outlineLvl w:val="0"/>
      </w:pPr>
      <w:r w:rsidRPr="00077842">
        <w:t>ПРАВИТЕЛЬСТВО РОССИЙСКОЙ ФЕДЕРАЦИИ</w:t>
      </w:r>
    </w:p>
    <w:p w:rsidR="00077842" w:rsidRPr="00077842" w:rsidRDefault="00077842">
      <w:pPr>
        <w:pStyle w:val="ConsPlusTitle"/>
        <w:jc w:val="center"/>
      </w:pPr>
    </w:p>
    <w:p w:rsidR="00077842" w:rsidRPr="00077842" w:rsidRDefault="00077842">
      <w:pPr>
        <w:pStyle w:val="ConsPlusTitle"/>
        <w:jc w:val="center"/>
      </w:pPr>
      <w:r w:rsidRPr="00077842">
        <w:t>ПОСТАНОВЛЕНИЕ</w:t>
      </w:r>
    </w:p>
    <w:p w:rsidR="00077842" w:rsidRPr="00077842" w:rsidRDefault="00077842">
      <w:pPr>
        <w:pStyle w:val="ConsPlusTitle"/>
        <w:jc w:val="center"/>
      </w:pPr>
      <w:r w:rsidRPr="00077842">
        <w:t>от 16 сентября 2008 г. N 697</w:t>
      </w:r>
    </w:p>
    <w:p w:rsidR="00077842" w:rsidRPr="00077842" w:rsidRDefault="00077842">
      <w:pPr>
        <w:pStyle w:val="ConsPlusTitle"/>
        <w:jc w:val="center"/>
      </w:pPr>
    </w:p>
    <w:p w:rsidR="00077842" w:rsidRPr="00077842" w:rsidRDefault="00077842">
      <w:pPr>
        <w:pStyle w:val="ConsPlusTitle"/>
        <w:jc w:val="center"/>
      </w:pPr>
      <w:r w:rsidRPr="00077842">
        <w:t>ОБ УТВЕРЖДЕНИИ ПОЛОЖЕНИЯ</w:t>
      </w:r>
    </w:p>
    <w:p w:rsidR="00077842" w:rsidRPr="00077842" w:rsidRDefault="00077842">
      <w:pPr>
        <w:pStyle w:val="ConsPlusTitle"/>
        <w:jc w:val="center"/>
      </w:pPr>
      <w:r w:rsidRPr="00077842">
        <w:t>О ПРИНЯТИИ РЕШЕНИЯ О ПРЕКРАЩЕНИИ ПРАВА ПОЛЬЗОВАНИЯ</w:t>
      </w:r>
    </w:p>
    <w:p w:rsidR="00077842" w:rsidRPr="00077842" w:rsidRDefault="00077842">
      <w:pPr>
        <w:pStyle w:val="ConsPlusTitle"/>
        <w:jc w:val="center"/>
      </w:pPr>
      <w:r w:rsidRPr="00077842">
        <w:t>УЧАСТКОМ НЕДР ФЕДЕРАЛЬНОГО ЗНАЧЕНИЯ ДЛЯ РАЗВЕДКИ И ДОБЫЧИ</w:t>
      </w:r>
    </w:p>
    <w:p w:rsidR="00077842" w:rsidRPr="00077842" w:rsidRDefault="00077842">
      <w:pPr>
        <w:pStyle w:val="ConsPlusTitle"/>
        <w:jc w:val="center"/>
      </w:pPr>
      <w:r w:rsidRPr="00077842">
        <w:t>ПОЛЕЗНЫХ ИСКОПАЕМЫХ В СЛУЧАЕ ОСУЩЕСТВЛЕНИ</w:t>
      </w:r>
      <w:bookmarkStart w:id="0" w:name="_GoBack"/>
      <w:bookmarkEnd w:id="0"/>
      <w:r w:rsidRPr="00077842">
        <w:t>Я ГЕОЛОГИЧЕСКОГО</w:t>
      </w:r>
    </w:p>
    <w:p w:rsidR="00077842" w:rsidRPr="00077842" w:rsidRDefault="00077842">
      <w:pPr>
        <w:pStyle w:val="ConsPlusTitle"/>
        <w:jc w:val="center"/>
      </w:pPr>
      <w:r w:rsidRPr="00077842">
        <w:t>ИЗУЧЕНИЯ НЕДР ПО СОВМЕЩЕННОЙ ЛИЦЕНЗИИ</w:t>
      </w:r>
    </w:p>
    <w:p w:rsidR="00077842" w:rsidRPr="00077842" w:rsidRDefault="00077842" w:rsidP="00077842">
      <w:pPr>
        <w:pStyle w:val="ConsPlusNormal"/>
        <w:jc w:val="center"/>
      </w:pPr>
    </w:p>
    <w:p w:rsidR="00077842" w:rsidRPr="00077842" w:rsidRDefault="00077842" w:rsidP="00077842">
      <w:pPr>
        <w:pStyle w:val="ConsPlusNormal"/>
        <w:jc w:val="center"/>
      </w:pPr>
      <w:r w:rsidRPr="00077842">
        <w:t>Список изменяющих документов</w:t>
      </w:r>
    </w:p>
    <w:p w:rsidR="00077842" w:rsidRPr="00077842" w:rsidRDefault="00077842" w:rsidP="00077842">
      <w:pPr>
        <w:spacing w:after="1"/>
        <w:jc w:val="center"/>
      </w:pPr>
      <w:r w:rsidRPr="00077842">
        <w:t xml:space="preserve">(в ред. </w:t>
      </w:r>
      <w:hyperlink r:id="rId4" w:history="1">
        <w:r w:rsidRPr="00077842">
          <w:t>Постановления</w:t>
        </w:r>
      </w:hyperlink>
      <w:r w:rsidRPr="00077842">
        <w:t xml:space="preserve"> Правительства РФ от 28.10.2015 N 1155)</w:t>
      </w:r>
    </w:p>
    <w:p w:rsidR="00077842" w:rsidRPr="00077842" w:rsidRDefault="00077842" w:rsidP="00077842">
      <w:pPr>
        <w:pStyle w:val="ConsPlusNormal"/>
        <w:jc w:val="center"/>
      </w:pPr>
    </w:p>
    <w:p w:rsidR="00077842" w:rsidRPr="00077842" w:rsidRDefault="00077842">
      <w:pPr>
        <w:pStyle w:val="ConsPlusNormal"/>
        <w:ind w:firstLine="540"/>
        <w:jc w:val="both"/>
      </w:pPr>
      <w:r w:rsidRPr="00077842">
        <w:t xml:space="preserve">В соответствии со </w:t>
      </w:r>
      <w:hyperlink r:id="rId5" w:history="1">
        <w:r w:rsidRPr="00077842">
          <w:t>статьей 2.1</w:t>
        </w:r>
      </w:hyperlink>
      <w:r w:rsidRPr="00077842">
        <w:t xml:space="preserve"> Закона Российской Федерации "О недрах" Правительство Российской Федерации постановляет: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Утвердить прилагаемое </w:t>
      </w:r>
      <w:hyperlink w:anchor="P30" w:history="1">
        <w:r w:rsidRPr="00077842">
          <w:t>Положение</w:t>
        </w:r>
      </w:hyperlink>
      <w:r w:rsidRPr="00077842">
        <w:t xml:space="preserve">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лицензии.</w:t>
      </w:r>
    </w:p>
    <w:p w:rsidR="00077842" w:rsidRPr="00077842" w:rsidRDefault="00077842">
      <w:pPr>
        <w:pStyle w:val="ConsPlusNormal"/>
        <w:ind w:firstLine="540"/>
        <w:jc w:val="both"/>
      </w:pPr>
    </w:p>
    <w:p w:rsidR="00077842" w:rsidRPr="00077842" w:rsidRDefault="00077842">
      <w:pPr>
        <w:pStyle w:val="ConsPlusNormal"/>
        <w:jc w:val="right"/>
      </w:pPr>
      <w:r w:rsidRPr="00077842">
        <w:t>Председатель Правительства</w:t>
      </w:r>
    </w:p>
    <w:p w:rsidR="00077842" w:rsidRPr="00077842" w:rsidRDefault="00077842">
      <w:pPr>
        <w:pStyle w:val="ConsPlusNormal"/>
        <w:jc w:val="right"/>
      </w:pPr>
      <w:r w:rsidRPr="00077842">
        <w:t>Российской Федерации</w:t>
      </w:r>
    </w:p>
    <w:p w:rsidR="00077842" w:rsidRPr="00077842" w:rsidRDefault="00077842">
      <w:pPr>
        <w:pStyle w:val="ConsPlusNormal"/>
        <w:jc w:val="right"/>
      </w:pPr>
      <w:r w:rsidRPr="00077842">
        <w:t>В.ПУТИН</w:t>
      </w:r>
    </w:p>
    <w:p w:rsidR="00077842" w:rsidRPr="00077842" w:rsidRDefault="00077842">
      <w:pPr>
        <w:pStyle w:val="ConsPlusNormal"/>
        <w:jc w:val="right"/>
      </w:pPr>
    </w:p>
    <w:p w:rsidR="00077842" w:rsidRPr="00077842" w:rsidRDefault="00077842">
      <w:pPr>
        <w:pStyle w:val="ConsPlusNormal"/>
        <w:jc w:val="right"/>
      </w:pPr>
    </w:p>
    <w:p w:rsidR="00077842" w:rsidRPr="00077842" w:rsidRDefault="00077842">
      <w:pPr>
        <w:pStyle w:val="ConsPlusNormal"/>
        <w:jc w:val="right"/>
      </w:pPr>
    </w:p>
    <w:p w:rsidR="00077842" w:rsidRPr="00077842" w:rsidRDefault="00077842">
      <w:pPr>
        <w:pStyle w:val="ConsPlusNormal"/>
        <w:jc w:val="right"/>
      </w:pPr>
    </w:p>
    <w:p w:rsidR="00077842" w:rsidRPr="00077842" w:rsidRDefault="00077842">
      <w:pPr>
        <w:pStyle w:val="ConsPlusNormal"/>
        <w:jc w:val="right"/>
      </w:pPr>
    </w:p>
    <w:p w:rsidR="00077842" w:rsidRPr="00077842" w:rsidRDefault="00077842">
      <w:pPr>
        <w:pStyle w:val="ConsPlusNormal"/>
        <w:jc w:val="right"/>
        <w:outlineLvl w:val="0"/>
      </w:pPr>
      <w:r w:rsidRPr="00077842">
        <w:t>Утверждено</w:t>
      </w:r>
    </w:p>
    <w:p w:rsidR="00077842" w:rsidRPr="00077842" w:rsidRDefault="00077842">
      <w:pPr>
        <w:pStyle w:val="ConsPlusNormal"/>
        <w:jc w:val="right"/>
      </w:pPr>
      <w:r w:rsidRPr="00077842">
        <w:t>Постановлением Правительства</w:t>
      </w:r>
    </w:p>
    <w:p w:rsidR="00077842" w:rsidRPr="00077842" w:rsidRDefault="00077842">
      <w:pPr>
        <w:pStyle w:val="ConsPlusNormal"/>
        <w:jc w:val="right"/>
      </w:pPr>
      <w:r w:rsidRPr="00077842">
        <w:t>Российской Федерации</w:t>
      </w:r>
    </w:p>
    <w:p w:rsidR="00077842" w:rsidRPr="00077842" w:rsidRDefault="00077842">
      <w:pPr>
        <w:pStyle w:val="ConsPlusNormal"/>
        <w:jc w:val="right"/>
      </w:pPr>
      <w:r w:rsidRPr="00077842">
        <w:t>от 16 сентября 2008 г. N 697</w:t>
      </w:r>
    </w:p>
    <w:p w:rsidR="00077842" w:rsidRPr="00077842" w:rsidRDefault="00077842">
      <w:pPr>
        <w:pStyle w:val="ConsPlusNormal"/>
        <w:jc w:val="right"/>
      </w:pPr>
    </w:p>
    <w:p w:rsidR="00077842" w:rsidRPr="00077842" w:rsidRDefault="00077842">
      <w:pPr>
        <w:pStyle w:val="ConsPlusTitle"/>
        <w:jc w:val="center"/>
      </w:pPr>
      <w:bookmarkStart w:id="1" w:name="P30"/>
      <w:bookmarkEnd w:id="1"/>
      <w:r w:rsidRPr="00077842">
        <w:t>ПОЛОЖЕНИЕ</w:t>
      </w:r>
    </w:p>
    <w:p w:rsidR="00077842" w:rsidRPr="00077842" w:rsidRDefault="00077842">
      <w:pPr>
        <w:pStyle w:val="ConsPlusTitle"/>
        <w:jc w:val="center"/>
      </w:pPr>
      <w:r w:rsidRPr="00077842">
        <w:t>О ПРИНЯТИИ РЕШЕНИЯ О ПРЕКРАЩЕНИИ ПРАВА ПОЛЬЗОВАНИЯ</w:t>
      </w:r>
    </w:p>
    <w:p w:rsidR="00077842" w:rsidRPr="00077842" w:rsidRDefault="00077842">
      <w:pPr>
        <w:pStyle w:val="ConsPlusTitle"/>
        <w:jc w:val="center"/>
      </w:pPr>
      <w:r w:rsidRPr="00077842">
        <w:t>УЧАСТКОМ НЕДР ФЕДЕРАЛЬНОГО ЗНАЧЕНИЯ ДЛЯ РАЗВЕДКИ И ДОБЫЧИ</w:t>
      </w:r>
    </w:p>
    <w:p w:rsidR="00077842" w:rsidRPr="00077842" w:rsidRDefault="00077842">
      <w:pPr>
        <w:pStyle w:val="ConsPlusTitle"/>
        <w:jc w:val="center"/>
      </w:pPr>
      <w:r w:rsidRPr="00077842">
        <w:t>ПОЛЕЗНЫХ ИСКОПАЕМЫХ В СЛУЧАЕ ОСУЩЕСТВЛЕНИЯ ГЕОЛОГИЧЕСКОГО</w:t>
      </w:r>
    </w:p>
    <w:p w:rsidR="00077842" w:rsidRPr="00077842" w:rsidRDefault="00077842">
      <w:pPr>
        <w:pStyle w:val="ConsPlusTitle"/>
        <w:jc w:val="center"/>
      </w:pPr>
      <w:r w:rsidRPr="00077842">
        <w:t>ИЗУЧЕНИЯ НЕДР ПО СОВМЕЩЕННОЙ ЛИЦЕНЗИИ</w:t>
      </w:r>
    </w:p>
    <w:p w:rsidR="00077842" w:rsidRPr="00077842" w:rsidRDefault="00077842">
      <w:pPr>
        <w:spacing w:after="1"/>
      </w:pPr>
    </w:p>
    <w:p w:rsidR="00077842" w:rsidRPr="00077842" w:rsidRDefault="00077842" w:rsidP="00077842">
      <w:pPr>
        <w:pStyle w:val="ConsPlusNormal"/>
        <w:jc w:val="center"/>
      </w:pPr>
      <w:r w:rsidRPr="00077842">
        <w:t>Список изменяющих документов</w:t>
      </w:r>
    </w:p>
    <w:p w:rsidR="00077842" w:rsidRPr="00077842" w:rsidRDefault="00077842" w:rsidP="00077842">
      <w:pPr>
        <w:spacing w:after="1"/>
        <w:jc w:val="center"/>
      </w:pPr>
      <w:r w:rsidRPr="00077842">
        <w:t xml:space="preserve">(в ред. </w:t>
      </w:r>
      <w:hyperlink r:id="rId6" w:history="1">
        <w:r w:rsidRPr="00077842">
          <w:t>Постановления</w:t>
        </w:r>
      </w:hyperlink>
      <w:r w:rsidRPr="00077842">
        <w:t xml:space="preserve"> Правительства РФ от 28.10.2015 N 1155)</w:t>
      </w:r>
    </w:p>
    <w:p w:rsidR="00077842" w:rsidRPr="00077842" w:rsidRDefault="00077842" w:rsidP="00077842">
      <w:pPr>
        <w:pStyle w:val="ConsPlusNormal"/>
        <w:jc w:val="center"/>
      </w:pPr>
    </w:p>
    <w:p w:rsidR="00077842" w:rsidRPr="00077842" w:rsidRDefault="00077842">
      <w:pPr>
        <w:pStyle w:val="ConsPlusNormal"/>
        <w:ind w:firstLine="540"/>
        <w:jc w:val="both"/>
      </w:pPr>
      <w:r w:rsidRPr="00077842">
        <w:t>1. Настоящее Положение устанавливает порядок принятия решения о прекращении права пользования участком недр федерального значения для разведки и добычи полезных ископаемых на нем в случае осуществления геологического изучения недр по совмещенной лицензии (лицензии на право пользования участком недр для геологического изучения, разведки и добычи полезных ископаемых) пользователем недр, являющимся юридическим лицом с участием иностранных инвесторов или иностранным инвестором, при возникновении угрозы обороне страны и безопасности государства.</w:t>
      </w:r>
    </w:p>
    <w:p w:rsidR="00077842" w:rsidRPr="00077842" w:rsidRDefault="00077842">
      <w:pPr>
        <w:pStyle w:val="ConsPlusNormal"/>
        <w:jc w:val="both"/>
      </w:pPr>
      <w:r w:rsidRPr="00077842">
        <w:t xml:space="preserve">(в ред. </w:t>
      </w:r>
      <w:hyperlink r:id="rId7" w:history="1">
        <w:r w:rsidRPr="00077842">
          <w:t>Постановления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2. Разведка и добыча полезных ископаемых, за исключением разведки и добычи полезных ископаемых на участке недр федерального значения юридическим лицом, находящимся под </w:t>
      </w:r>
      <w:r w:rsidRPr="00077842">
        <w:lastRenderedPageBreak/>
        <w:t>контролем иностранных инвесторов, или иностранным инвестором, могут осуществляться как в процессе геологического изучения недр, так и после его завершения.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Разведка и добыча полезных ископаемых на участке недр федерального значения юридическим лицом, находящимся под контролем иностранных инвесторов,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ископаемых.</w:t>
      </w:r>
    </w:p>
    <w:p w:rsidR="00077842" w:rsidRPr="00077842" w:rsidRDefault="00077842">
      <w:pPr>
        <w:pStyle w:val="ConsPlusNormal"/>
        <w:jc w:val="both"/>
      </w:pPr>
      <w:r w:rsidRPr="00077842">
        <w:t xml:space="preserve">(п. 2 в ред. </w:t>
      </w:r>
      <w:hyperlink r:id="rId8" w:history="1">
        <w:r w:rsidRPr="00077842">
          <w:t>Постановления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3. В случае если в процессе геологического изучения недр, осуществляемого по совмещенной лицензии, пользователем недр, являющимся юридическим лицом с участием иностранных инвесторов или иностранным инвестором, открыто месторождение полезных ископаемых, по своим характеристикам отвечающее требованиям, установленным </w:t>
      </w:r>
      <w:hyperlink r:id="rId9" w:history="1">
        <w:r w:rsidRPr="00077842">
          <w:t>частью третьей статьи 2.1</w:t>
        </w:r>
      </w:hyperlink>
      <w:r w:rsidRPr="00077842">
        <w:t xml:space="preserve"> Закона Российской Федерации "О недрах", Правительством Российской Федерации может быть принято решение о прекращении права пользования участком недр для разведки и добычи полезных ископаемых на нем при возникновении угрозы обороне страны и безопасности государства.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4. Постановка на государственный учет разведанных на участке недр запасов полезных ископаемых осуществляется на основании заключения государственной экспертизы о промышленной значимости этих запасов. Если по результатам проведения государственной экспертизы запасов полезных ископаемых установлено, что месторождение по своим характеристикам отвечает требованиям </w:t>
      </w:r>
      <w:hyperlink r:id="rId10" w:history="1">
        <w:r w:rsidRPr="00077842">
          <w:t>части третьей статьи 2.1</w:t>
        </w:r>
      </w:hyperlink>
      <w:r w:rsidRPr="00077842">
        <w:t xml:space="preserve"> Закона Российской Федерации "О недрах", пользователь такого участка недр (далее - пользователь недр) подает в Федеральное агентство по недропользованию заявку для рассмотрения возможности осуществления разведки и добычи полезных ископаемых на этом участке недр (далее - заявка).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bookmarkStart w:id="2" w:name="P45"/>
      <w:bookmarkEnd w:id="2"/>
      <w:r w:rsidRPr="00077842">
        <w:t>5. К заявке прилагаются следующие документы: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а) копии учредительных документов пользователя недр (с предъявлением оригиналов, если копии не заверены) и сведения о внесении записи о юридическом лице в Единый государственный реестр юридических лиц;</w:t>
      </w:r>
    </w:p>
    <w:p w:rsidR="00077842" w:rsidRPr="00077842" w:rsidRDefault="00077842">
      <w:pPr>
        <w:pStyle w:val="ConsPlusNormal"/>
        <w:jc w:val="both"/>
      </w:pPr>
      <w:r w:rsidRPr="00077842">
        <w:t>(</w:t>
      </w:r>
      <w:proofErr w:type="spellStart"/>
      <w:r w:rsidRPr="00077842">
        <w:t>пп</w:t>
      </w:r>
      <w:proofErr w:type="spellEnd"/>
      <w:r w:rsidRPr="00077842">
        <w:t xml:space="preserve">. "а" в ред. </w:t>
      </w:r>
      <w:hyperlink r:id="rId11" w:history="1">
        <w:r w:rsidRPr="00077842">
          <w:t>Постановления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б) перечень лиц, входящих в одну с пользователем недр группу лиц, с указанием оснований, по которым такие лица входят в эту группу, по </w:t>
      </w:r>
      <w:hyperlink r:id="rId12" w:history="1">
        <w:r w:rsidRPr="00077842">
          <w:t>форме</w:t>
        </w:r>
      </w:hyperlink>
      <w:r w:rsidRPr="00077842">
        <w:t xml:space="preserve">, утверждаемой Федеральной антимонопольной службой. Группа лиц, в которую входит пользователь недр, определяется в соответствии с Федеральным </w:t>
      </w:r>
      <w:hyperlink r:id="rId13" w:history="1">
        <w:r w:rsidRPr="00077842">
          <w:t>законом</w:t>
        </w:r>
      </w:hyperlink>
      <w:r w:rsidRPr="00077842">
        <w:t xml:space="preserve"> "О защите конкуренции";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в) сведения о постановке пользователя недр на учет в налоговом органе с указанием идентификационного номера налогоплательщика, заверенная в установленном законодательством Российской Федерации порядке (с предъявлением оригинала, если копия не заверена);</w:t>
      </w:r>
    </w:p>
    <w:p w:rsidR="00077842" w:rsidRPr="00077842" w:rsidRDefault="00077842">
      <w:pPr>
        <w:pStyle w:val="ConsPlusNormal"/>
        <w:jc w:val="both"/>
      </w:pPr>
      <w:r w:rsidRPr="00077842">
        <w:t xml:space="preserve">(в ред. </w:t>
      </w:r>
      <w:hyperlink r:id="rId14" w:history="1">
        <w:r w:rsidRPr="00077842">
          <w:t>Постановления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г) копия бухгалтерского баланса пользователя недр за год, предшествующий подаче заявки, с отметкой налогового органа о его принятии;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д) данные, документально подтверждающие проведение пользователем недр работ по поиску и оценке месторождения полезных ископаемых на предоставленном ему в пользование участке недр;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е) сведения о заключении государственной экспертизы запасов полезных ископаемых, подтверждающего промышленную значимость этих запасов и определяющего, что месторождение полезных ископаемых по своим характеристикам отвечает требованиям, установленным </w:t>
      </w:r>
      <w:hyperlink r:id="rId15" w:history="1">
        <w:r w:rsidRPr="00077842">
          <w:t>частью третьей статьи 2.1</w:t>
        </w:r>
      </w:hyperlink>
      <w:r w:rsidRPr="00077842">
        <w:t xml:space="preserve"> Закона Российской Федерации "О недрах";</w:t>
      </w:r>
    </w:p>
    <w:p w:rsidR="00077842" w:rsidRPr="00077842" w:rsidRDefault="00077842">
      <w:pPr>
        <w:pStyle w:val="ConsPlusNormal"/>
        <w:jc w:val="both"/>
      </w:pPr>
      <w:r w:rsidRPr="00077842">
        <w:lastRenderedPageBreak/>
        <w:t xml:space="preserve">(в ред. </w:t>
      </w:r>
      <w:hyperlink r:id="rId16" w:history="1">
        <w:r w:rsidRPr="00077842">
          <w:t>Постановления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ж) документы, содержащие сведения о лицах, осуществляющих прямой или косвенный контроль над пользователем недр, и о признаках нахождения пользователя недр под контролем иностранного инвестора в соответствии со </w:t>
      </w:r>
      <w:hyperlink r:id="rId17" w:history="1">
        <w:r w:rsidRPr="00077842">
          <w:t>статьей 5</w:t>
        </w:r>
      </w:hyperlink>
      <w:r w:rsidRPr="00077842"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 указанием наименования, места нахождения, адреса, указанного в Едином государственном реестре юридических лиц, контактной информации (для юридических лиц), фамилии, имени, отчества (при наличии), места жительства и контактной информации (для физических лиц);</w:t>
      </w:r>
    </w:p>
    <w:p w:rsidR="00077842" w:rsidRPr="00077842" w:rsidRDefault="00077842">
      <w:pPr>
        <w:pStyle w:val="ConsPlusNormal"/>
        <w:jc w:val="both"/>
      </w:pPr>
      <w:r w:rsidRPr="00077842">
        <w:t>(</w:t>
      </w:r>
      <w:proofErr w:type="spellStart"/>
      <w:r w:rsidRPr="00077842">
        <w:t>пп</w:t>
      </w:r>
      <w:proofErr w:type="spellEnd"/>
      <w:r w:rsidRPr="00077842">
        <w:t xml:space="preserve">. "ж" введен </w:t>
      </w:r>
      <w:hyperlink r:id="rId18" w:history="1">
        <w:r w:rsidRPr="00077842">
          <w:t>Постановлением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з) документы, содержащие сведения о конечных выгодоприобретателях (</w:t>
      </w:r>
      <w:proofErr w:type="spellStart"/>
      <w:r w:rsidRPr="00077842">
        <w:t>бенефициарных</w:t>
      </w:r>
      <w:proofErr w:type="spellEnd"/>
      <w:r w:rsidRPr="00077842">
        <w:t xml:space="preserve"> владельцах) лиц, осуществляющих прямой или косвенный контроль над пользователем недр (с указанием фамилии, имени, отчества, даты рождения, места жительства, индивидуального номера налогоплательщика, информации о гражданстве Российской Федерации, наличии (отсутствии) иного гражданства, налоговом </w:t>
      </w:r>
      <w:proofErr w:type="spellStart"/>
      <w:r w:rsidRPr="00077842">
        <w:t>резидентстве</w:t>
      </w:r>
      <w:proofErr w:type="spellEnd"/>
      <w:r w:rsidRPr="00077842">
        <w:t>);</w:t>
      </w:r>
    </w:p>
    <w:p w:rsidR="00077842" w:rsidRPr="00077842" w:rsidRDefault="00077842">
      <w:pPr>
        <w:pStyle w:val="ConsPlusNormal"/>
        <w:jc w:val="both"/>
      </w:pPr>
      <w:r w:rsidRPr="00077842">
        <w:t>(</w:t>
      </w:r>
      <w:proofErr w:type="spellStart"/>
      <w:r w:rsidRPr="00077842">
        <w:t>пп</w:t>
      </w:r>
      <w:proofErr w:type="spellEnd"/>
      <w:r w:rsidRPr="00077842">
        <w:t xml:space="preserve">. "з" введен </w:t>
      </w:r>
      <w:hyperlink r:id="rId19" w:history="1">
        <w:r w:rsidRPr="00077842">
          <w:t>Постановлением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и) документы, содержащие сведения об участии лиц, осуществляющих прямой или косвенный контроль над пользователем недр, и лица, исполняющего функции единоличного исполнительного органа пользователя недр, в соглашениях, которые связаны с управлением деятельностью пользователя недр (определением решений органов управления пользователя недр, в том числе условий осуществления предпринимательской деятельности) и по которым указанные лица обязуются осуществлять определенным образом свои права и (или) воздерживаться от осуществления указанных прав.</w:t>
      </w:r>
    </w:p>
    <w:p w:rsidR="00077842" w:rsidRPr="00077842" w:rsidRDefault="00077842">
      <w:pPr>
        <w:pStyle w:val="ConsPlusNormal"/>
        <w:jc w:val="both"/>
      </w:pPr>
      <w:r w:rsidRPr="00077842">
        <w:t>(</w:t>
      </w:r>
      <w:proofErr w:type="spellStart"/>
      <w:r w:rsidRPr="00077842">
        <w:t>пп</w:t>
      </w:r>
      <w:proofErr w:type="spellEnd"/>
      <w:r w:rsidRPr="00077842">
        <w:t xml:space="preserve">. "и" введен </w:t>
      </w:r>
      <w:hyperlink r:id="rId20" w:history="1">
        <w:r w:rsidRPr="00077842">
          <w:t>Постановлением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5(1). В случае представления документов и сведений, предусмотренных </w:t>
      </w:r>
      <w:hyperlink w:anchor="P45" w:history="1">
        <w:r w:rsidRPr="00077842">
          <w:t>пунктом 5</w:t>
        </w:r>
      </w:hyperlink>
      <w:r w:rsidRPr="00077842">
        <w:t xml:space="preserve"> настоящего Положения, не в полном объеме заявка не принимается к рассмотрению, о чем Федеральное агентство по недропользованию уведомляет пользователя недр в течение 3 рабочих дней со дня поступления заявки.</w:t>
      </w:r>
    </w:p>
    <w:p w:rsidR="00077842" w:rsidRPr="00077842" w:rsidRDefault="00077842">
      <w:pPr>
        <w:pStyle w:val="ConsPlusNormal"/>
        <w:jc w:val="both"/>
      </w:pPr>
      <w:r w:rsidRPr="00077842">
        <w:t xml:space="preserve">(п. 5(1) введен </w:t>
      </w:r>
      <w:hyperlink r:id="rId21" w:history="1">
        <w:r w:rsidRPr="00077842">
          <w:t>Постановлением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6. Федеральное агентство по недропользованию в течение 3 рабочих дней с даты поступления заявки и документов, указанных в </w:t>
      </w:r>
      <w:hyperlink w:anchor="P45" w:history="1">
        <w:r w:rsidRPr="00077842">
          <w:t>пункте 5</w:t>
        </w:r>
      </w:hyperlink>
      <w:r w:rsidRPr="00077842">
        <w:t xml:space="preserve"> настоящего Постановления, направляет их копии в Федеральную антимонопольную службу, которая рассматривает представленные копии и в течение 20 рабочих дней с даты их получения направляет информацию по результатам рассмотрения (далее - информация Федеральной антимонопольной службы) в Федеральное агентство по недропользованию.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В случае необходимости Федеральная антимонопольная служба вправе запросить у пользователя недр дополнительные материалы и сведения, необходимые для подготовки информации. В случае рассмотрения дополнительных материалов и сведений срок подготовки информации может быть увеличен, но не более чем на 15 дней, о чем Федеральная антимонопольная служба обязана проинформировать Федеральное агентство по недропользованию.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7. Федеральное агентство по недропользованию рассматривает заявку и документы, указанные в </w:t>
      </w:r>
      <w:hyperlink w:anchor="P45" w:history="1">
        <w:r w:rsidRPr="00077842">
          <w:t>пункте 5</w:t>
        </w:r>
      </w:hyperlink>
      <w:r w:rsidRPr="00077842">
        <w:t xml:space="preserve"> настоящего Положения, в течение 30 рабочих дней с даты их получения.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По результатам рассмотрения заявки и указанных документов, а также информации Федеральной антимонопольной службы Федеральное агентство по недропользованию подготавливает проект решения Правительства Российской Федерации о возможности осуществления пользователем недр, являющимся юридическим лицом, находящимся под </w:t>
      </w:r>
      <w:r w:rsidRPr="00077842">
        <w:lastRenderedPageBreak/>
        <w:t>контролем иностранного инвестора, или иностранным инвестором, разведки и добычи полезных ископаемых на участке недр и направляет его вместе с информацией Федеральной антимонопольной службы на согласование в Министерство обороны Российской Федерации и Федеральную службу безопасности Российской Федерации.</w:t>
      </w:r>
    </w:p>
    <w:p w:rsidR="00077842" w:rsidRPr="00077842" w:rsidRDefault="00077842">
      <w:pPr>
        <w:pStyle w:val="ConsPlusNormal"/>
        <w:jc w:val="both"/>
      </w:pPr>
      <w:r w:rsidRPr="00077842">
        <w:t xml:space="preserve">(в ред. </w:t>
      </w:r>
      <w:hyperlink r:id="rId22" w:history="1">
        <w:r w:rsidRPr="00077842">
          <w:t>Постановления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В случае если пользователь недр не является юридическим лицом, находящимся под контролем иностранного инвестора, или иностранным инвестором, Федеральное агентство по недропользованию в 3-дневный срок с даты получения информации Федеральной антимонопольной службы уведомляет пользователя недр о возможности осуществления разведки и добычи полезных ископаемых на участке недр федерального значения без решения Правительства Российской Федерации.</w:t>
      </w:r>
    </w:p>
    <w:p w:rsidR="00077842" w:rsidRPr="00077842" w:rsidRDefault="00077842">
      <w:pPr>
        <w:pStyle w:val="ConsPlusNormal"/>
        <w:jc w:val="both"/>
      </w:pPr>
      <w:r w:rsidRPr="00077842">
        <w:t xml:space="preserve">(абзац введен </w:t>
      </w:r>
      <w:hyperlink r:id="rId23" w:history="1">
        <w:r w:rsidRPr="00077842">
          <w:t>Постановлением</w:t>
        </w:r>
      </w:hyperlink>
      <w:r w:rsidRPr="00077842">
        <w:t xml:space="preserve"> Правительства РФ от 28.10.2015 N 1155)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bookmarkStart w:id="3" w:name="P70"/>
      <w:bookmarkEnd w:id="3"/>
      <w:r w:rsidRPr="00077842">
        <w:t>8. В случае если Министерство обороны Российской Федерации и (или) Федеральная служба безопасности Российской Федерации отказали в согласовании проекта решения Правительства Российской Федерации о возможности осуществления пользователем недр, являющимся юридическим лицом с участием иностранных инвесторов или иностранным инвестором, разведки и добычи полезных ископаемых на участке недр в связи с возникновением угрозы обороне страны и безопасности государства, Федеральное агентство по недропользованию в 7-дневный срок с даты получения отказов в согласовании направляет в Министерство природных ресурсов и экологии Российской Федерации следующие документы: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а) отказ Министерства обороны Российской Федерации и (или) Федеральной службы безопасности Российской Федерации в согласовании указанного проекта решения Правительства Российской Федерации;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б) информация Федеральной антимонопольной службы;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в) копии учредительных документов пользователя недр;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г) копия свидетельства о поставке пользователя недр на учет в налоговом органе;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д) копия бухгалтерского баланса пользователя недр за год, предшествующий подаче заявки;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е) данные, документально подтверждающие проведение пользователем недр работ по поиску и оценке месторождения полезных ископаемых на предоставленном ему в пользование участке недр;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ж) копия заключения государственной экспертизы запасов полезных ископаемых, подтверждающего промышленную значимость этих запасов и определяющего, что месторождение полезных ископаемых по своим характеристикам отвечает требованиям, установленным </w:t>
      </w:r>
      <w:hyperlink r:id="rId24" w:history="1">
        <w:r w:rsidRPr="00077842">
          <w:t>частью третьей статьи 2.1</w:t>
        </w:r>
      </w:hyperlink>
      <w:r w:rsidRPr="00077842">
        <w:t xml:space="preserve"> Закона Российской Федерации "О недрах".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9. Министерство природных ресурсов и экологии Российской Федерации на основании документов, представленных в соответствии с </w:t>
      </w:r>
      <w:hyperlink w:anchor="P70" w:history="1">
        <w:r w:rsidRPr="00077842">
          <w:t>пунктом 8</w:t>
        </w:r>
      </w:hyperlink>
      <w:r w:rsidRPr="00077842">
        <w:t xml:space="preserve"> настоящего Положения, подготавливает проект решения Правительства Российской Федерации о прекращении права пользования участком недр для разведки и добычи полезных ископаемых на нем.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10. Министерство природных ресурсов и экологии Российской Федерации согласовывает проект решения Правительства Российской Федерации о прекращении права пользования участком недр для разведки и добычи полезных ископаемых на нем с Министерством обороны Российской Федерации и Федеральной службой безопасности Российской Федерации и в 10-дневный срок с даты согласования вносит его в установленном порядке в Правительство Российской Федерации с приложением документов, указанных в </w:t>
      </w:r>
      <w:hyperlink w:anchor="P70" w:history="1">
        <w:r w:rsidRPr="00077842">
          <w:t>пункте 8</w:t>
        </w:r>
      </w:hyperlink>
      <w:r w:rsidRPr="00077842">
        <w:t xml:space="preserve"> настоящего Положения.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bookmarkStart w:id="4" w:name="P80"/>
      <w:bookmarkEnd w:id="4"/>
      <w:r w:rsidRPr="00077842">
        <w:lastRenderedPageBreak/>
        <w:t>11. Согласованный с Министерством обороны Российской Федерации и Федеральной службой безопасности Российской Федерации проект решения Правительства Российской Федерации о возможности осуществления пользователем недр разведки и добычи полезных ископаемых на участке недр Федеральное агентство по недропользованию направляет в 10-дневный срок с даты его согласования с указанными органами в Министерство природных ресурсов и экологии Российской Федерации с приложением следующих документов: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а) информация Федеральной антимонопольной службы;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б) копии учредительных документов пользователя недр;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в) копия свидетельства о постановке пользователя недр на учет в налоговом органе;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г) копия бухгалтерского баланса пользователя недр за год, предшествующий подаче заявки;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>д) данные, документально подтверждающие проведение пользователем недр работ по поиску и оценке месторождения полезных ископаемых на предоставленном ему в пользование участке недр;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е) копия заключения государственной экспертизы запасов полезных ископаемых, подтверждающего промышленную значимость этих запасов и определяющего, что месторождение полезных ископаемых по своим характеристикам отвечает требованиям, установленным </w:t>
      </w:r>
      <w:hyperlink r:id="rId25" w:history="1">
        <w:r w:rsidRPr="00077842">
          <w:t>частью третьей статьи 2.1</w:t>
        </w:r>
      </w:hyperlink>
      <w:r w:rsidRPr="00077842">
        <w:t xml:space="preserve"> Закона Российской Федерации "О недрах".</w:t>
      </w:r>
    </w:p>
    <w:p w:rsidR="00077842" w:rsidRPr="00077842" w:rsidRDefault="00077842">
      <w:pPr>
        <w:pStyle w:val="ConsPlusNormal"/>
        <w:spacing w:before="220"/>
        <w:ind w:firstLine="540"/>
        <w:jc w:val="both"/>
      </w:pPr>
      <w:r w:rsidRPr="00077842">
        <w:t xml:space="preserve">12. Министерство природных ресурсов и экологии Российской Федерации в 10-дневный срок с даты получения от Федерального агентства по недропользованию проекта решения Правительства Российской Федерации о возможности осуществления пользователем недр разведки и добычи полезных ископаемых на участке недр вносит его, а также документы, указанные в </w:t>
      </w:r>
      <w:hyperlink w:anchor="P80" w:history="1">
        <w:r w:rsidRPr="00077842">
          <w:t>пункте 11</w:t>
        </w:r>
      </w:hyperlink>
      <w:r w:rsidRPr="00077842">
        <w:t xml:space="preserve"> настоящего Положения, в установленном </w:t>
      </w:r>
      <w:hyperlink r:id="rId26" w:history="1">
        <w:r w:rsidRPr="00077842">
          <w:t>порядке</w:t>
        </w:r>
      </w:hyperlink>
      <w:r w:rsidRPr="00077842">
        <w:t xml:space="preserve"> в Правительство Российской Федерации.</w:t>
      </w:r>
    </w:p>
    <w:p w:rsidR="00077842" w:rsidRPr="00077842" w:rsidRDefault="00077842">
      <w:pPr>
        <w:pStyle w:val="ConsPlusNormal"/>
        <w:ind w:firstLine="540"/>
        <w:jc w:val="both"/>
      </w:pPr>
    </w:p>
    <w:p w:rsidR="00077842" w:rsidRPr="00077842" w:rsidRDefault="00077842">
      <w:pPr>
        <w:pStyle w:val="ConsPlusNormal"/>
        <w:ind w:firstLine="540"/>
        <w:jc w:val="both"/>
      </w:pPr>
    </w:p>
    <w:p w:rsidR="00077842" w:rsidRPr="00077842" w:rsidRDefault="000778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37C3" w:rsidRPr="00077842" w:rsidRDefault="00F137C3"/>
    <w:sectPr w:rsidR="00F137C3" w:rsidRPr="00077842" w:rsidSect="00AA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42"/>
    <w:rsid w:val="00077842"/>
    <w:rsid w:val="0029270E"/>
    <w:rsid w:val="002F2FF5"/>
    <w:rsid w:val="006832DE"/>
    <w:rsid w:val="00BC0A82"/>
    <w:rsid w:val="00F137C3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C4DB-0479-4DBB-A533-99D3B312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7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78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2C757F3D68DDFCFBB74554E331E402B4C7EA85F804ED56611D908974E8D29C5497DB3A917D421792878594B47E92D22D356FC35997E05PD17T" TargetMode="External"/><Relationship Id="rId13" Type="http://schemas.openxmlformats.org/officeDocument/2006/relationships/hyperlink" Target="consultantplus://offline/ref=3462C757F3D68DDFCFBB74554E331E40294177A85D844ED56611D908974E8D29C5497DB3A917D4277D2878594B47E92D22D356FC35997E05PD17T" TargetMode="External"/><Relationship Id="rId18" Type="http://schemas.openxmlformats.org/officeDocument/2006/relationships/hyperlink" Target="consultantplus://offline/ref=3462C757F3D68DDFCFBB74554E331E402B4C7EA85F804ED56611D908974E8D29C5497DB3A917D421712878594B47E92D22D356FC35997E05PD17T" TargetMode="External"/><Relationship Id="rId26" Type="http://schemas.openxmlformats.org/officeDocument/2006/relationships/hyperlink" Target="consultantplus://offline/ref=3462C757F3D68DDFCFBB74554E331E40294174AB5C854ED56611D908974E8D29C5497DB3A917D522782878594B47E92D22D356FC35997E05PD17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462C757F3D68DDFCFBB74554E331E402B4C7EA85F804ED56611D908974E8D29C5497DB3A917D4227B2878594B47E92D22D356FC35997E05PD17T" TargetMode="External"/><Relationship Id="rId7" Type="http://schemas.openxmlformats.org/officeDocument/2006/relationships/hyperlink" Target="consultantplus://offline/ref=3462C757F3D68DDFCFBB74554E331E402B4C7EA85F804ED56611D908974E8D29C5497DB3A917D420702878594B47E92D22D356FC35997E05PD17T" TargetMode="External"/><Relationship Id="rId12" Type="http://schemas.openxmlformats.org/officeDocument/2006/relationships/hyperlink" Target="consultantplus://offline/ref=3462C757F3D68DDFCFBB74554E331E402B4274AD59844ED56611D908974E8D29C5497DB6A01C80713D76210A0B0CE42A38CF56FBP21BT" TargetMode="External"/><Relationship Id="rId17" Type="http://schemas.openxmlformats.org/officeDocument/2006/relationships/hyperlink" Target="consultantplus://offline/ref=3462C757F3D68DDFCFBB74554E331E40294674A25D834ED56611D908974E8D29C5497DB3A917D4237A2878594B47E92D22D356FC35997E05PD17T" TargetMode="External"/><Relationship Id="rId25" Type="http://schemas.openxmlformats.org/officeDocument/2006/relationships/hyperlink" Target="consultantplus://offline/ref=3462C757F3D68DDFCFBB74554E331E40294770AD5D814ED56611D908974E8D29C5497DB3A917D129792878594B47E92D22D356FC35997E05PD17T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62C757F3D68DDFCFBB74554E331E402B4C7EA85F804ED56611D908974E8D29C5497DB3A917D4217E2878594B47E92D22D356FC35997E05PD17T" TargetMode="External"/><Relationship Id="rId20" Type="http://schemas.openxmlformats.org/officeDocument/2006/relationships/hyperlink" Target="consultantplus://offline/ref=3462C757F3D68DDFCFBB74554E331E402B4C7EA85F804ED56611D908974E8D29C5497DB3A917D422782878594B47E92D22D356FC35997E05PD17T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2C757F3D68DDFCFBB74554E331E402B4C7EA85F804ED56611D908974E8D29C5497DB3A917D4207C2878594B47E92D22D356FC35997E05PD17T" TargetMode="External"/><Relationship Id="rId11" Type="http://schemas.openxmlformats.org/officeDocument/2006/relationships/hyperlink" Target="consultantplus://offline/ref=3462C757F3D68DDFCFBB74554E331E402B4C7EA85F804ED56611D908974E8D29C5497DB3A917D4217D2878594B47E92D22D356FC35997E05PD17T" TargetMode="External"/><Relationship Id="rId24" Type="http://schemas.openxmlformats.org/officeDocument/2006/relationships/hyperlink" Target="consultantplus://offline/ref=3462C757F3D68DDFCFBB74554E331E40294770AD5D814ED56611D908974E8D29C5497DB3A917D129792878594B47E92D22D356FC35997E05PD17T" TargetMode="External"/><Relationship Id="rId5" Type="http://schemas.openxmlformats.org/officeDocument/2006/relationships/hyperlink" Target="consultantplus://offline/ref=3462C757F3D68DDFCFBB74554E331E40294770AD5D814ED56611D908974E8D29C5497DB3A917D220792878594B47E92D22D356FC35997E05PD17T" TargetMode="External"/><Relationship Id="rId15" Type="http://schemas.openxmlformats.org/officeDocument/2006/relationships/hyperlink" Target="consultantplus://offline/ref=3462C757F3D68DDFCFBB74554E331E40294770AD5D814ED56611D908974E8D29C5497DB3A917D129792878594B47E92D22D356FC35997E05PD17T" TargetMode="External"/><Relationship Id="rId23" Type="http://schemas.openxmlformats.org/officeDocument/2006/relationships/hyperlink" Target="consultantplus://offline/ref=3462C757F3D68DDFCFBB74554E331E402B4C7EA85F804ED56611D908974E8D29C5497DB3A917D4227F2878594B47E92D22D356FC35997E05PD17T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462C757F3D68DDFCFBB74554E331E40294770AD5D814ED56611D908974E8D29C5497DB3A917D129792878594B47E92D22D356FC35997E05PD17T" TargetMode="External"/><Relationship Id="rId19" Type="http://schemas.openxmlformats.org/officeDocument/2006/relationships/hyperlink" Target="consultantplus://offline/ref=3462C757F3D68DDFCFBB74554E331E402B4C7EA85F804ED56611D908974E8D29C5497DB3A917D422792878594B47E92D22D356FC35997E05PD17T" TargetMode="External"/><Relationship Id="rId4" Type="http://schemas.openxmlformats.org/officeDocument/2006/relationships/hyperlink" Target="consultantplus://offline/ref=3462C757F3D68DDFCFBB74554E331E402B4C7EA85F804ED56611D908974E8D29C5497DB3A917D4207C2878594B47E92D22D356FC35997E05PD17T" TargetMode="External"/><Relationship Id="rId9" Type="http://schemas.openxmlformats.org/officeDocument/2006/relationships/hyperlink" Target="consultantplus://offline/ref=3462C757F3D68DDFCFBB74554E331E40294770AD5D814ED56611D908974E8D29C5497DB3A917D129792878594B47E92D22D356FC35997E05PD17T" TargetMode="External"/><Relationship Id="rId14" Type="http://schemas.openxmlformats.org/officeDocument/2006/relationships/hyperlink" Target="consultantplus://offline/ref=3462C757F3D68DDFCFBB74554E331E402B4C7EA85F804ED56611D908974E8D29C5497DB3A917D4217F2878594B47E92D22D356FC35997E05PD17T" TargetMode="External"/><Relationship Id="rId22" Type="http://schemas.openxmlformats.org/officeDocument/2006/relationships/hyperlink" Target="consultantplus://offline/ref=3462C757F3D68DDFCFBB74554E331E402B4C7EA85F804ED56611D908974E8D29C5497DB3A917D4227C2878594B47E92D22D356FC35997E05PD17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2020-05-24T19:53:00Z</dcterms:created>
  <dcterms:modified xsi:type="dcterms:W3CDTF">2020-05-24T19:54:00Z</dcterms:modified>
</cp:coreProperties>
</file>