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22" w:rsidRPr="00B21AA4" w:rsidRDefault="00765822">
      <w:pPr>
        <w:pStyle w:val="ConsPlusNormal"/>
        <w:jc w:val="both"/>
        <w:outlineLvl w:val="0"/>
      </w:pPr>
      <w:bookmarkStart w:id="0" w:name="_GoBack"/>
    </w:p>
    <w:p w:rsidR="00765822" w:rsidRPr="00B21AA4" w:rsidRDefault="00765822">
      <w:pPr>
        <w:pStyle w:val="ConsPlusTitle"/>
        <w:jc w:val="center"/>
        <w:outlineLvl w:val="0"/>
      </w:pPr>
      <w:r w:rsidRPr="00B21AA4">
        <w:t>ПРАВИТЕЛЬСТВО РОССИЙСКОЙ ФЕДЕРАЦИИ</w:t>
      </w:r>
    </w:p>
    <w:p w:rsidR="00765822" w:rsidRPr="00B21AA4" w:rsidRDefault="00765822">
      <w:pPr>
        <w:pStyle w:val="ConsPlusTitle"/>
        <w:jc w:val="center"/>
      </w:pPr>
    </w:p>
    <w:p w:rsidR="00765822" w:rsidRPr="00B21AA4" w:rsidRDefault="00765822">
      <w:pPr>
        <w:pStyle w:val="ConsPlusTitle"/>
        <w:jc w:val="center"/>
      </w:pPr>
      <w:r w:rsidRPr="00B21AA4">
        <w:t>ПОСТАНОВЛЕНИЕ</w:t>
      </w:r>
    </w:p>
    <w:p w:rsidR="00765822" w:rsidRPr="00B21AA4" w:rsidRDefault="00765822">
      <w:pPr>
        <w:pStyle w:val="ConsPlusTitle"/>
        <w:jc w:val="center"/>
      </w:pPr>
      <w:r w:rsidRPr="00B21AA4">
        <w:t>от 27 ноября 2008 г. N 897</w:t>
      </w:r>
    </w:p>
    <w:p w:rsidR="00765822" w:rsidRPr="00B21AA4" w:rsidRDefault="00765822">
      <w:pPr>
        <w:pStyle w:val="ConsPlusTitle"/>
        <w:jc w:val="center"/>
      </w:pPr>
    </w:p>
    <w:p w:rsidR="00765822" w:rsidRPr="00B21AA4" w:rsidRDefault="00765822">
      <w:pPr>
        <w:pStyle w:val="ConsPlusTitle"/>
        <w:jc w:val="center"/>
      </w:pPr>
      <w:r w:rsidRPr="00B21AA4">
        <w:t>ОБ УТВЕРЖДЕНИИ ПОЛОЖЕНИЯ</w:t>
      </w:r>
    </w:p>
    <w:p w:rsidR="00765822" w:rsidRPr="00B21AA4" w:rsidRDefault="00765822">
      <w:pPr>
        <w:pStyle w:val="ConsPlusTitle"/>
        <w:jc w:val="center"/>
      </w:pPr>
      <w:r w:rsidRPr="00B21AA4">
        <w:t>О РАССМОТРЕНИИ ЗАЯВОК НА ПОЛУЧЕНИЕ</w:t>
      </w:r>
    </w:p>
    <w:p w:rsidR="00765822" w:rsidRPr="00B21AA4" w:rsidRDefault="00765822">
      <w:pPr>
        <w:pStyle w:val="ConsPlusTitle"/>
        <w:jc w:val="center"/>
      </w:pPr>
      <w:r w:rsidRPr="00B21AA4">
        <w:t>ПРАВА ПОЛЬЗОВАНИЯ НЕДРАМИ ПРИ УСТАНОВЛЕНИИ ФАКТА</w:t>
      </w:r>
    </w:p>
    <w:p w:rsidR="00765822" w:rsidRPr="00B21AA4" w:rsidRDefault="00765822">
      <w:pPr>
        <w:pStyle w:val="ConsPlusTitle"/>
        <w:jc w:val="center"/>
      </w:pPr>
      <w:r w:rsidRPr="00B21AA4">
        <w:t>ОТКРЫТИЯ МЕСТОРОЖДЕНИЯ ПОЛЕЗНЫХ ИСКОПАЕМЫХ НА УЧАСТКЕ НЕДР</w:t>
      </w:r>
    </w:p>
    <w:p w:rsidR="00765822" w:rsidRPr="00B21AA4" w:rsidRDefault="00765822">
      <w:pPr>
        <w:pStyle w:val="ConsPlusTitle"/>
        <w:jc w:val="center"/>
      </w:pPr>
      <w:r w:rsidRPr="00B21AA4">
        <w:t>ФЕДЕРАЛЬНОГО ЗНАЧЕНИЯ ИЛИ НА УЧАСТКЕ НЕДР, КОТОРЫЙ ОТНЕСЕН</w:t>
      </w:r>
    </w:p>
    <w:p w:rsidR="00765822" w:rsidRPr="00B21AA4" w:rsidRDefault="00765822">
      <w:pPr>
        <w:pStyle w:val="ConsPlusTitle"/>
        <w:jc w:val="center"/>
      </w:pPr>
      <w:r w:rsidRPr="00B21AA4">
        <w:t>К УЧАСТКАМ НЕДР ФЕДЕРАЛЬНОГО ЗНАЧЕНИЯ В РЕЗУЛЬТАТЕ ОТКРЫТИЯ</w:t>
      </w:r>
    </w:p>
    <w:p w:rsidR="00765822" w:rsidRPr="00B21AA4" w:rsidRDefault="00765822">
      <w:pPr>
        <w:pStyle w:val="ConsPlusTitle"/>
        <w:jc w:val="center"/>
      </w:pPr>
      <w:r w:rsidRPr="00B21AA4">
        <w:t>МЕСТОРОЖДЕНИЯ ПОЛЕЗНЫХ ИСКОПАЕМЫХ ПОЛЬЗОВАТЕЛЕМ НЕДР,</w:t>
      </w:r>
    </w:p>
    <w:p w:rsidR="00765822" w:rsidRPr="00B21AA4" w:rsidRDefault="00765822">
      <w:pPr>
        <w:pStyle w:val="ConsPlusTitle"/>
        <w:jc w:val="center"/>
      </w:pPr>
      <w:r w:rsidRPr="00B21AA4">
        <w:t>ПРОВОДИВШИМ РАБОТЫ ПО ГЕОЛОГИЧЕСКОМУ ИЗУЧЕНИЮ НЕДР</w:t>
      </w:r>
    </w:p>
    <w:p w:rsidR="00765822" w:rsidRPr="00B21AA4" w:rsidRDefault="00765822">
      <w:pPr>
        <w:pStyle w:val="ConsPlusTitle"/>
        <w:jc w:val="center"/>
      </w:pPr>
      <w:r w:rsidRPr="00B21AA4">
        <w:t>ТАКОГО УЧАСТКА ЗА СЧЕТ СОБСТВЕННЫХ СРЕДСТВ</w:t>
      </w:r>
    </w:p>
    <w:p w:rsidR="00765822" w:rsidRPr="00B21AA4" w:rsidRDefault="00765822">
      <w:pPr>
        <w:pStyle w:val="ConsPlusTitle"/>
        <w:jc w:val="center"/>
      </w:pPr>
      <w:r w:rsidRPr="00B21AA4">
        <w:t>ДЛЯ РАЗВЕДКИ И ДОБЫЧИ ПОЛЕЗНЫХ ИСКОПАЕМЫХ</w:t>
      </w:r>
    </w:p>
    <w:p w:rsidR="00765822" w:rsidRPr="00B21AA4" w:rsidRDefault="00765822">
      <w:pPr>
        <w:pStyle w:val="ConsPlusTitle"/>
        <w:jc w:val="center"/>
      </w:pPr>
      <w:r w:rsidRPr="00B21AA4">
        <w:t>ОТКРЫТОГО МЕСТОРОЖДЕНИЯ</w:t>
      </w:r>
    </w:p>
    <w:p w:rsidR="00765822" w:rsidRPr="00B21AA4" w:rsidRDefault="00765822">
      <w:pPr>
        <w:spacing w:after="1"/>
      </w:pPr>
    </w:p>
    <w:p w:rsidR="00765822" w:rsidRPr="00B21AA4" w:rsidRDefault="00765822" w:rsidP="00765822">
      <w:pPr>
        <w:pStyle w:val="ConsPlusNormal"/>
        <w:jc w:val="center"/>
      </w:pPr>
      <w:r w:rsidRPr="00B21AA4">
        <w:t>Список изменяющих документов</w:t>
      </w:r>
    </w:p>
    <w:p w:rsidR="00765822" w:rsidRPr="00B21AA4" w:rsidRDefault="00765822" w:rsidP="00765822">
      <w:pPr>
        <w:pStyle w:val="ConsPlusNormal"/>
        <w:jc w:val="center"/>
      </w:pPr>
      <w:r w:rsidRPr="00B21AA4">
        <w:t xml:space="preserve">(в ред. </w:t>
      </w:r>
      <w:hyperlink r:id="rId4" w:history="1">
        <w:r w:rsidRPr="00B21AA4">
          <w:t>Постановления</w:t>
        </w:r>
      </w:hyperlink>
      <w:r w:rsidRPr="00B21AA4">
        <w:t xml:space="preserve"> Правительства РФ от 25.02.2015 N 164)</w:t>
      </w:r>
    </w:p>
    <w:p w:rsidR="00765822" w:rsidRPr="00B21AA4" w:rsidRDefault="00765822" w:rsidP="00765822">
      <w:pPr>
        <w:pStyle w:val="ConsPlusNormal"/>
        <w:jc w:val="center"/>
      </w:pPr>
    </w:p>
    <w:p w:rsidR="00765822" w:rsidRPr="00B21AA4" w:rsidRDefault="00765822">
      <w:pPr>
        <w:pStyle w:val="ConsPlusNormal"/>
        <w:ind w:firstLine="540"/>
        <w:jc w:val="both"/>
      </w:pPr>
      <w:r w:rsidRPr="00B21AA4">
        <w:t xml:space="preserve">В соответствии со </w:t>
      </w:r>
      <w:hyperlink r:id="rId5" w:history="1">
        <w:r w:rsidRPr="00B21AA4">
          <w:t>статьями 2.1</w:t>
        </w:r>
      </w:hyperlink>
      <w:r w:rsidRPr="00B21AA4">
        <w:t xml:space="preserve"> и </w:t>
      </w:r>
      <w:hyperlink r:id="rId6" w:history="1">
        <w:r w:rsidRPr="00B21AA4">
          <w:t>16</w:t>
        </w:r>
      </w:hyperlink>
      <w:r w:rsidRPr="00B21AA4">
        <w:t xml:space="preserve"> Закона Российской Федерации "О недрах" Правительство Российской Федерации постановляет: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1. Утвердить прилагаемое </w:t>
      </w:r>
      <w:hyperlink w:anchor="P39" w:history="1">
        <w:r w:rsidRPr="00B21AA4">
          <w:t>Положение</w:t>
        </w:r>
      </w:hyperlink>
      <w:r w:rsidRPr="00B21AA4">
        <w:t xml:space="preserve">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недр, который отнесен к участкам недр федерального значения в результате открытия месторождения полезных ископаемых пользователем недр,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2. Признать утратившими силу:</w:t>
      </w:r>
    </w:p>
    <w:p w:rsidR="00765822" w:rsidRPr="00B21AA4" w:rsidRDefault="00B21AA4">
      <w:pPr>
        <w:pStyle w:val="ConsPlusNormal"/>
        <w:spacing w:before="220"/>
        <w:ind w:firstLine="540"/>
        <w:jc w:val="both"/>
      </w:pPr>
      <w:hyperlink r:id="rId7" w:history="1">
        <w:r w:rsidR="00765822" w:rsidRPr="00B21AA4">
          <w:t>Постановление</w:t>
        </w:r>
      </w:hyperlink>
      <w:r w:rsidR="00765822" w:rsidRPr="00B21AA4">
        <w:t xml:space="preserve"> Правительства Российской Федерации от 18 января 2005 г. N 27 "Об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пользователем недр, проводившим работы по геологическому изучению участков недр внутренних морских вод, территориального моря и континентального шельфа Российской Федерации за счет собственных (в том числе привлеченных) средств, для целей разведки и добычи полезных ископаемых такого месторождения" (Собрание законодательства Российской Федерации, 2005, N 4, ст. 302);</w:t>
      </w:r>
    </w:p>
    <w:p w:rsidR="00765822" w:rsidRPr="00B21AA4" w:rsidRDefault="00B21AA4">
      <w:pPr>
        <w:pStyle w:val="ConsPlusNormal"/>
        <w:spacing w:before="220"/>
        <w:ind w:firstLine="540"/>
        <w:jc w:val="both"/>
      </w:pPr>
      <w:hyperlink r:id="rId8" w:history="1">
        <w:r w:rsidR="00765822" w:rsidRPr="00B21AA4">
          <w:t>Постановление</w:t>
        </w:r>
      </w:hyperlink>
      <w:r w:rsidR="00765822" w:rsidRPr="00B21AA4">
        <w:t xml:space="preserve"> Правительства Российской Федерации от 29 декабря 2007 г. N 981 "О внесении изменений в Положение о рассмотрении заявок на получение права пользования недрами при установлении факта открытия месторождения полезных ископаемых пользователем недр, проводившим работы по геологическому изучению участков недр внутренних морских вод, территориального моря и континентального шельфа Российской Федерации за счет собственных (в том числе привлеченных) средств, для целей разведки и добычи полезных ископаемых такого месторождения" (Собрание законодательства Российской Федерации, 2008, N 2, ст. 105).</w:t>
      </w:r>
    </w:p>
    <w:p w:rsidR="00765822" w:rsidRPr="00B21AA4" w:rsidRDefault="00765822">
      <w:pPr>
        <w:pStyle w:val="ConsPlusNormal"/>
        <w:ind w:firstLine="540"/>
        <w:jc w:val="both"/>
      </w:pPr>
    </w:p>
    <w:p w:rsidR="00765822" w:rsidRPr="00B21AA4" w:rsidRDefault="00765822">
      <w:pPr>
        <w:pStyle w:val="ConsPlusNormal"/>
        <w:jc w:val="right"/>
      </w:pPr>
      <w:r w:rsidRPr="00B21AA4">
        <w:t>Председатель Правительства</w:t>
      </w:r>
    </w:p>
    <w:p w:rsidR="00765822" w:rsidRPr="00B21AA4" w:rsidRDefault="00765822">
      <w:pPr>
        <w:pStyle w:val="ConsPlusNormal"/>
        <w:jc w:val="right"/>
      </w:pPr>
      <w:r w:rsidRPr="00B21AA4">
        <w:t>Российской Федерации</w:t>
      </w:r>
    </w:p>
    <w:p w:rsidR="00765822" w:rsidRPr="00B21AA4" w:rsidRDefault="00765822">
      <w:pPr>
        <w:pStyle w:val="ConsPlusNormal"/>
        <w:jc w:val="right"/>
      </w:pPr>
      <w:r w:rsidRPr="00B21AA4">
        <w:t>В.ПУТИН</w:t>
      </w: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Normal"/>
        <w:jc w:val="right"/>
        <w:outlineLvl w:val="0"/>
      </w:pPr>
      <w:r w:rsidRPr="00B21AA4">
        <w:t>Утверждено</w:t>
      </w:r>
    </w:p>
    <w:p w:rsidR="00765822" w:rsidRPr="00B21AA4" w:rsidRDefault="00765822">
      <w:pPr>
        <w:pStyle w:val="ConsPlusNormal"/>
        <w:jc w:val="right"/>
      </w:pPr>
      <w:r w:rsidRPr="00B21AA4">
        <w:t>Постановлением Правительства</w:t>
      </w:r>
    </w:p>
    <w:p w:rsidR="00765822" w:rsidRPr="00B21AA4" w:rsidRDefault="00765822">
      <w:pPr>
        <w:pStyle w:val="ConsPlusNormal"/>
        <w:jc w:val="right"/>
      </w:pPr>
      <w:r w:rsidRPr="00B21AA4">
        <w:t>Российской Федерации</w:t>
      </w:r>
    </w:p>
    <w:p w:rsidR="00765822" w:rsidRPr="00B21AA4" w:rsidRDefault="00765822">
      <w:pPr>
        <w:pStyle w:val="ConsPlusNormal"/>
        <w:jc w:val="right"/>
      </w:pPr>
      <w:r w:rsidRPr="00B21AA4">
        <w:t>от 27 ноября 2008 г. N 897</w:t>
      </w:r>
    </w:p>
    <w:p w:rsidR="00765822" w:rsidRPr="00B21AA4" w:rsidRDefault="00765822">
      <w:pPr>
        <w:pStyle w:val="ConsPlusNormal"/>
        <w:jc w:val="right"/>
      </w:pPr>
    </w:p>
    <w:p w:rsidR="00765822" w:rsidRPr="00B21AA4" w:rsidRDefault="00765822">
      <w:pPr>
        <w:pStyle w:val="ConsPlusTitle"/>
        <w:jc w:val="center"/>
      </w:pPr>
      <w:bookmarkStart w:id="1" w:name="P39"/>
      <w:bookmarkEnd w:id="1"/>
      <w:r w:rsidRPr="00B21AA4">
        <w:t>ПОЛОЖЕНИЕ</w:t>
      </w:r>
    </w:p>
    <w:p w:rsidR="00765822" w:rsidRPr="00B21AA4" w:rsidRDefault="00765822">
      <w:pPr>
        <w:pStyle w:val="ConsPlusTitle"/>
        <w:jc w:val="center"/>
      </w:pPr>
      <w:r w:rsidRPr="00B21AA4">
        <w:t>О РАССМОТРЕНИИ ЗАЯВОК НА ПОЛУЧЕНИЕ</w:t>
      </w:r>
    </w:p>
    <w:p w:rsidR="00765822" w:rsidRPr="00B21AA4" w:rsidRDefault="00765822">
      <w:pPr>
        <w:pStyle w:val="ConsPlusTitle"/>
        <w:jc w:val="center"/>
      </w:pPr>
      <w:r w:rsidRPr="00B21AA4">
        <w:t>ПРАВА ПОЛЬЗОВАНИЯ НЕДРАМИ ПРИ УСТАНОВЛЕНИИ ФАКТА</w:t>
      </w:r>
    </w:p>
    <w:p w:rsidR="00765822" w:rsidRPr="00B21AA4" w:rsidRDefault="00765822">
      <w:pPr>
        <w:pStyle w:val="ConsPlusTitle"/>
        <w:jc w:val="center"/>
      </w:pPr>
      <w:r w:rsidRPr="00B21AA4">
        <w:t>ОТКРЫТИЯ МЕСТОРОЖДЕНИЯ ПОЛЕЗНЫХ ИСКОПАЕМЫХ НА УЧАСТКЕ НЕДР</w:t>
      </w:r>
    </w:p>
    <w:p w:rsidR="00765822" w:rsidRPr="00B21AA4" w:rsidRDefault="00765822">
      <w:pPr>
        <w:pStyle w:val="ConsPlusTitle"/>
        <w:jc w:val="center"/>
      </w:pPr>
      <w:r w:rsidRPr="00B21AA4">
        <w:t>ФЕДЕРАЛЬНОГО ЗНАЧЕНИЯ ИЛИ НА УЧАСТКЕ НЕДР, КОТОРЫЙ ОТНЕСЕН</w:t>
      </w:r>
    </w:p>
    <w:p w:rsidR="00765822" w:rsidRPr="00B21AA4" w:rsidRDefault="00765822">
      <w:pPr>
        <w:pStyle w:val="ConsPlusTitle"/>
        <w:jc w:val="center"/>
      </w:pPr>
      <w:r w:rsidRPr="00B21AA4">
        <w:t>К УЧАСТКАМ НЕДР ФЕДЕРАЛЬНОГО ЗНАЧЕНИЯ В РЕЗУЛЬТАТЕ ОТКРЫТИЯ</w:t>
      </w:r>
    </w:p>
    <w:p w:rsidR="00765822" w:rsidRPr="00B21AA4" w:rsidRDefault="00765822">
      <w:pPr>
        <w:pStyle w:val="ConsPlusTitle"/>
        <w:jc w:val="center"/>
      </w:pPr>
      <w:r w:rsidRPr="00B21AA4">
        <w:t>МЕСТОРОЖДЕНИЯ ПОЛЕЗНЫХ ИСКОПАЕМЫХ ПОЛЬЗОВАТЕЛЕМ НЕДР,</w:t>
      </w:r>
    </w:p>
    <w:p w:rsidR="00765822" w:rsidRPr="00B21AA4" w:rsidRDefault="00765822">
      <w:pPr>
        <w:pStyle w:val="ConsPlusTitle"/>
        <w:jc w:val="center"/>
      </w:pPr>
      <w:r w:rsidRPr="00B21AA4">
        <w:t>ПРОВОДИВШИМ РАБОТЫ ПО ГЕОЛОГИЧЕСКОМУ ИЗУЧЕНИЮ НЕДР</w:t>
      </w:r>
    </w:p>
    <w:p w:rsidR="00765822" w:rsidRPr="00B21AA4" w:rsidRDefault="00765822">
      <w:pPr>
        <w:pStyle w:val="ConsPlusTitle"/>
        <w:jc w:val="center"/>
      </w:pPr>
      <w:r w:rsidRPr="00B21AA4">
        <w:t>ТАКОГО УЧАСТКА ЗА СЧЕТ СОБСТВЕННЫХ СРЕДСТВ</w:t>
      </w:r>
    </w:p>
    <w:p w:rsidR="00765822" w:rsidRPr="00B21AA4" w:rsidRDefault="00765822">
      <w:pPr>
        <w:pStyle w:val="ConsPlusTitle"/>
        <w:jc w:val="center"/>
      </w:pPr>
      <w:r w:rsidRPr="00B21AA4">
        <w:t>ДЛЯ РАЗВЕДКИ И ДОБЫЧИ ПОЛЕЗНЫХ ИСКОПАЕМЫХ</w:t>
      </w:r>
    </w:p>
    <w:p w:rsidR="00765822" w:rsidRPr="00B21AA4" w:rsidRDefault="00765822">
      <w:pPr>
        <w:pStyle w:val="ConsPlusTitle"/>
        <w:jc w:val="center"/>
      </w:pPr>
      <w:r w:rsidRPr="00B21AA4">
        <w:t>ОТКРЫТОГО МЕСТОРОЖДЕНИЯ</w:t>
      </w:r>
    </w:p>
    <w:p w:rsidR="00765822" w:rsidRPr="00B21AA4" w:rsidRDefault="00765822">
      <w:pPr>
        <w:spacing w:after="1"/>
      </w:pPr>
    </w:p>
    <w:p w:rsidR="00765822" w:rsidRPr="00B21AA4" w:rsidRDefault="00765822" w:rsidP="00765822">
      <w:pPr>
        <w:pStyle w:val="ConsPlusNormal"/>
        <w:jc w:val="center"/>
      </w:pPr>
      <w:r w:rsidRPr="00B21AA4">
        <w:t>Список изменяющих документов</w:t>
      </w:r>
    </w:p>
    <w:p w:rsidR="00765822" w:rsidRPr="00B21AA4" w:rsidRDefault="00765822" w:rsidP="00765822">
      <w:pPr>
        <w:pStyle w:val="ConsPlusNormal"/>
        <w:jc w:val="center"/>
      </w:pPr>
      <w:r w:rsidRPr="00B21AA4">
        <w:t xml:space="preserve">(в ред. </w:t>
      </w:r>
      <w:hyperlink r:id="rId9" w:history="1">
        <w:r w:rsidRPr="00B21AA4">
          <w:t>Постановления</w:t>
        </w:r>
      </w:hyperlink>
      <w:r w:rsidRPr="00B21AA4">
        <w:t xml:space="preserve"> Правительства РФ от 25.02.2015 N 164)</w:t>
      </w:r>
    </w:p>
    <w:p w:rsidR="00765822" w:rsidRPr="00B21AA4" w:rsidRDefault="00765822" w:rsidP="00765822">
      <w:pPr>
        <w:pStyle w:val="ConsPlusNormal"/>
        <w:jc w:val="center"/>
      </w:pPr>
    </w:p>
    <w:p w:rsidR="00765822" w:rsidRPr="00B21AA4" w:rsidRDefault="00765822">
      <w:pPr>
        <w:pStyle w:val="ConsPlusNormal"/>
        <w:ind w:firstLine="540"/>
        <w:jc w:val="both"/>
      </w:pPr>
      <w:r w:rsidRPr="00B21AA4">
        <w:t xml:space="preserve">1. Настоящее Положение устанавливает порядок рассмотрения заявок на получение права пользования недрами при установлении факта открытия месторождения полезных ископаемых на </w:t>
      </w:r>
      <w:hyperlink r:id="rId10" w:history="1">
        <w:r w:rsidRPr="00B21AA4">
          <w:t>участке</w:t>
        </w:r>
      </w:hyperlink>
      <w:r w:rsidRPr="00B21AA4">
        <w:t xml:space="preserve"> недр федерального значения или на участке недр, который отнесен к участкам недр федерального значения (далее - участок недр) в результате открытия месторождения полезных ископаемых пользователем недр,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месторождения, за исключением проведения таких работ в соответствии с государственным контрактом (далее - пользователь недр), а также порядок принятия решения об отказе в предоставлении права пользования участком недр для разведки и добычи полезных ископаемых юридическому лицу с участием иностранных инвесторов или иностранному инвестору при возникновении угрозы обороне страны и безопасности государства.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2. В соответствии с </w:t>
      </w:r>
      <w:hyperlink r:id="rId11" w:history="1">
        <w:r w:rsidRPr="00B21AA4">
          <w:t>пунктом 1 статьи 10.1</w:t>
        </w:r>
      </w:hyperlink>
      <w:r w:rsidRPr="00B21AA4">
        <w:t xml:space="preserve"> Закона Российской Федерации "О недрах" право пользования участками недр для разведки и добычи полезных ископаемых при установлении факта открытия месторождения полезных ископаемых на участке недр в результате открытия месторождения полезных ископаемых пользователем недр возникает на основании решения Правительства Российской Федерации.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2" w:name="P55"/>
      <w:bookmarkEnd w:id="2"/>
      <w:r w:rsidRPr="00B21AA4">
        <w:t>3. Пользователь недр подает в Федеральное агентство по недропользованию заявку на предоставление права пользования участком недр (далее - заявка) с приложением следующих документов: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а) копии учредительных документов и документа, подтверждающего факт внесения записи о юридическом лице в Единый государственный реестр юридических лиц, заверенные в установленном законодательством Российской Федерации порядке (с предъявлением оригиналов, если копии не заверены);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б) перечень лиц, входящих в одну с пользователем недр группу лиц, с указанием оснований, по которым такие лица входят в эту группу, по </w:t>
      </w:r>
      <w:hyperlink r:id="rId12" w:history="1">
        <w:r w:rsidRPr="00B21AA4">
          <w:t>форме</w:t>
        </w:r>
      </w:hyperlink>
      <w:r w:rsidRPr="00B21AA4">
        <w:t xml:space="preserve">, утверждаемой Федеральной антимонопольной службой. Группа лиц, в которую входит пользователь недр, определяется в соответствии с Федеральным </w:t>
      </w:r>
      <w:hyperlink r:id="rId13" w:history="1">
        <w:r w:rsidRPr="00B21AA4">
          <w:t>законом</w:t>
        </w:r>
      </w:hyperlink>
      <w:r w:rsidRPr="00B21AA4">
        <w:t xml:space="preserve"> "О защите конкуренции";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lastRenderedPageBreak/>
        <w:t>в) копия свидетельства о постановке пользователя недр на учет в налоговом органе с указанием идентификационного номера налогоплательщика, заверенная в установленном законодательством Российской Федерации порядке (с предъявлением оригинала, если копия не заверена);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г) копия бухгалтерского баланса пользователя недр за год, предшествующий подаче заявки, с отметкой налогового органа о его принятии;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д) данные, документально подтверждающие наличие собственных (привлеченных) средств для выполнения работ по разведке и добыче полезных ископаемых;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е) сведения о наличии технологического оборудования и квалифицированных специалистов для ведения работ на участке недр;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ж) копии лицензий на осуществление отдельных видов деятельности, связанных с пользованием недрами, в случаях, установленных федеральными законами, или документы, подтверждающие привлечение для осуществления данных видов деятельности лиц, имеющих такие лицензии (с предъявлением оригиналов, если копии не заверены);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з) сведения о планируемых сроках ввода месторождения полезных ископаемых в промышленное освоение и выхода на проектную мощность, о предполагаемых уровнях добычи минерального сырья и предлагаемых мероприятиях по охране недр и окружающей среды;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и) данные,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4. Федеральное агентство по недропользованию в течение 3 дней с даты получения заявки и документов, указанных в </w:t>
      </w:r>
      <w:hyperlink w:anchor="P55" w:history="1">
        <w:r w:rsidRPr="00B21AA4">
          <w:t>пункте 3</w:t>
        </w:r>
      </w:hyperlink>
      <w:r w:rsidRPr="00B21AA4">
        <w:t xml:space="preserve"> настоящего Положения, направляет их копии в Федеральную антимонопольную службу, которая рассматривает представленные копии и в течение 20 дней с даты их получения направляет информацию по результатам рассмотрения (далее - информация Федеральной антимонопольной службы) в Федеральное агентство по недропользованию.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В случае необходимости Федеральная антимонопольная служба вправе запросить у пользователя недр дополнительные материалы и сведения, уточняющие документы, указанные в </w:t>
      </w:r>
      <w:hyperlink w:anchor="P55" w:history="1">
        <w:r w:rsidRPr="00B21AA4">
          <w:t>пункте 3</w:t>
        </w:r>
      </w:hyperlink>
      <w:r w:rsidRPr="00B21AA4">
        <w:t xml:space="preserve"> настоящего Положения. В случае рассмотрения дополнительных материалов и сведений срок подготовки информации может быть увеличен, но не более чем на 15 дней, о чем Федеральная антимонопольная служба информирует Федеральное агентство по недропользованию.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3" w:name="P67"/>
      <w:bookmarkEnd w:id="3"/>
      <w:r w:rsidRPr="00B21AA4">
        <w:t xml:space="preserve">5. Федеральное агентство по недропользованию рассматривает заявку и документы, указанные в </w:t>
      </w:r>
      <w:hyperlink w:anchor="P55" w:history="1">
        <w:r w:rsidRPr="00B21AA4">
          <w:t>пункте 3</w:t>
        </w:r>
      </w:hyperlink>
      <w:r w:rsidRPr="00B21AA4">
        <w:t xml:space="preserve"> настоящего Положения, в 30-дневный срок с даты их получения. В случае необходимости Федеральное агентство по недропользованию вправе запросить у пользователя недр дополнительные материалы и сведения, уточняющие данные, указанные в </w:t>
      </w:r>
      <w:hyperlink w:anchor="P55" w:history="1">
        <w:r w:rsidRPr="00B21AA4">
          <w:t>пункте 3</w:t>
        </w:r>
      </w:hyperlink>
      <w:r w:rsidRPr="00B21AA4">
        <w:t xml:space="preserve"> настоящего Положения. В случае рассмотрения дополнительных материалов и сведений Федеральной антимонопольной службой и Федеральным агентством по недропользованию указанный срок может быть увеличен, но не более чем на 20 дней, о чем Агентство информирует пользователя недр.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6. По результатам рассмотрения заявки и документов, указанных в </w:t>
      </w:r>
      <w:hyperlink w:anchor="P55" w:history="1">
        <w:r w:rsidRPr="00B21AA4">
          <w:t>пункте 3</w:t>
        </w:r>
      </w:hyperlink>
      <w:r w:rsidRPr="00B21AA4">
        <w:t xml:space="preserve"> настоящего Положения, а также информации Федеральной антимонопольной службы Федеральное агентство по недропользованию в срок, установленный в </w:t>
      </w:r>
      <w:hyperlink w:anchor="P67" w:history="1">
        <w:r w:rsidRPr="00B21AA4">
          <w:t>пункте 5</w:t>
        </w:r>
      </w:hyperlink>
      <w:r w:rsidRPr="00B21AA4">
        <w:t xml:space="preserve"> настоящего Положения, подготавливает проект решения Правительства Российской Федерации о предоставлении права пользования участком недр пользователю недр или мотивированный отказ в приеме заявки.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7. В приеме заявки может быть отказано, если: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lastRenderedPageBreak/>
        <w:t>а) заявка подана с нарушением установленных требований;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б) пользователь недр умышленно представил о себе неверные сведения;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в) пользователь недр не представил и не может представить доказательства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г) не будут соблюдены антимонопольные </w:t>
      </w:r>
      <w:hyperlink r:id="rId14" w:history="1">
        <w:r w:rsidRPr="00B21AA4">
          <w:t>требования</w:t>
        </w:r>
      </w:hyperlink>
      <w:r w:rsidRPr="00B21AA4">
        <w:t xml:space="preserve"> в случае предоставления права пользования участком недр данному пользователю недр.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4" w:name="P74"/>
      <w:bookmarkEnd w:id="4"/>
      <w:r w:rsidRPr="00B21AA4">
        <w:t xml:space="preserve">8. Проект решения Правительства Российской Федерации о предоставлении права пользования участком недр пользователю недр вместе с информацией Федеральной антимонопольной службы Федеральное агентство по недропользованию направляет в срок, установленный в </w:t>
      </w:r>
      <w:hyperlink w:anchor="P67" w:history="1">
        <w:r w:rsidRPr="00B21AA4">
          <w:t>пункте 5</w:t>
        </w:r>
      </w:hyperlink>
      <w:r w:rsidRPr="00B21AA4">
        <w:t xml:space="preserve"> настоящего Положения, в Министерство обороны Российской Федерации и Федеральную службу безопасности Российской Федерации для согласования в порядке, установленном законодательством Российской Федерации.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После получения согласования Министерства обороны Российской Федерации и Федеральной службы безопасности Российской Федерации на проект решения Правительства Российской Федерации о предоставлении права пользования участком недр пользователю недр Федеральное агентство по недропользованию в 10-дневный срок подготавливает проект условий пользования участком недр с учетом предложений пользователя недр в порядке, установленном законодательством Российской Федерации.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Абзацы третий - четвертый утратили силу. - </w:t>
      </w:r>
      <w:hyperlink r:id="rId15" w:history="1">
        <w:r w:rsidRPr="00B21AA4">
          <w:t>Постановление</w:t>
        </w:r>
      </w:hyperlink>
      <w:r w:rsidRPr="00B21AA4">
        <w:t xml:space="preserve"> Правительства РФ от 25.02.2015 N 164.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Проект решения Правительства Российской Федерации о предоставлении права пользования участком недр пользователю недр направляется для согласования и представления предложений по условиям пользования участком недр в Федеральное агентство по рыболовству (в случае предоставления права пользования участком недр, расположенным во внутренних морских водах, в территориальном море и на континентальном шельфе Российской Федерации) и (или) Министерство энергетики Российской Федерации (в случае предоставления права пользования участком недр, содержащим месторождение углеводородного сырья). Одновременно проект решения Правительства Российской Федерации о предоставлении права пользования участком недр пользователю недр с приложением проекта условий пользования участком недр направляется для согласования в Министерство экономического развития Российской Федерации (в случае наличия в проекте условий пользования участком недр инвестиционных обязательств пользователя недр и механизма обеспечения их выполнения).</w:t>
      </w:r>
    </w:p>
    <w:p w:rsidR="00765822" w:rsidRPr="00B21AA4" w:rsidRDefault="00765822">
      <w:pPr>
        <w:pStyle w:val="ConsPlusNormal"/>
        <w:jc w:val="both"/>
      </w:pPr>
      <w:r w:rsidRPr="00B21AA4">
        <w:t xml:space="preserve">(в ред. </w:t>
      </w:r>
      <w:hyperlink r:id="rId16" w:history="1">
        <w:r w:rsidRPr="00B21AA4">
          <w:t>Постановления</w:t>
        </w:r>
      </w:hyperlink>
      <w:r w:rsidRPr="00B21AA4">
        <w:t xml:space="preserve"> Правительства РФ от 25.02.2015 N 164)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5" w:name="P79"/>
      <w:bookmarkEnd w:id="5"/>
      <w:r w:rsidRPr="00B21AA4">
        <w:t>9. В случае если Министерство обороны Российской Федерации и (или) Федеральная служба безопасности Российской Федерации отказали в согласовании проекта решения Правительства Российской Федерации о предоставлении права пользования участком недр пользователю недр, являющемуся юридическим лицом с участием иностранных инвесторов или иностранным инвестором, в связи с возникновением угрозы обороне страны и безопасности государства, Федеральное агентство по недропользованию в 7-дневный срок с даты получения отказов в согласовании направляет в Министерство природных ресурсов и экологии Российской Федерации следующие документы: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а) отказ Министерства обороны Российской Федерации и (или) Федеральной службы безопасности Российской Федерации в согласовании указанного проекта решения Правительства Российской Федерации;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б) информация Федеральной антимонопольной службы;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lastRenderedPageBreak/>
        <w:t>в) копии учредительных документов пользователя недр;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г) копия свидетельства об установлении факта открытия месторождения полезных ископаемых;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д) копия заключения государственной экспертизы запасов полезных ископаемых.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6" w:name="P85"/>
      <w:bookmarkEnd w:id="6"/>
      <w:r w:rsidRPr="00B21AA4">
        <w:t xml:space="preserve">10. Министерство природных ресурсов и экологии Российской Федерации на основании документов, представленных в соответствии с </w:t>
      </w:r>
      <w:hyperlink w:anchor="P79" w:history="1">
        <w:r w:rsidRPr="00B21AA4">
          <w:t>пунктом 9</w:t>
        </w:r>
      </w:hyperlink>
      <w:r w:rsidRPr="00B21AA4">
        <w:t xml:space="preserve"> настоящего Положения, в 10-дневный срок подготавливает проект решения Правительства Российской Федерации об отказе в предоставлении права пользования участком недр для разведки и добычи полезных ископаемых на участке недр пользователю недр, являющемуся юридическим лицом с участием иностранных инвесторов или иностранным инвестором, в связи с возникновением угрозы обороне страны и безопасности государства.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11. Министерство природных ресурсов и экологии Российской Федерации согласовывает проект решения Правительства Российской Федерации, указанный в </w:t>
      </w:r>
      <w:hyperlink w:anchor="P85" w:history="1">
        <w:r w:rsidRPr="00B21AA4">
          <w:t>пункте 10</w:t>
        </w:r>
      </w:hyperlink>
      <w:r w:rsidRPr="00B21AA4">
        <w:t xml:space="preserve"> настоящего Положения, с Министерством обороны Российской Федерации и Федеральной службой безопасности Российской Федерации и в 10-дневный срок с даты согласования вносит его в установленном порядке в Правительство Российской Федерации с приложением следующих документов: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а) информация Федеральной антимонопольной службы;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б) копии учредительных документов пользователя недр;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в) копия свидетельства об установлении факта открытия месторождения полезных ископаемых;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г) копия заключения государственной экспертизы запасов полезных ископаемых.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bookmarkStart w:id="7" w:name="P91"/>
      <w:bookmarkEnd w:id="7"/>
      <w:r w:rsidRPr="00B21AA4">
        <w:t xml:space="preserve">12. Согласованный с федеральными органами исполнительной власти, указанными в </w:t>
      </w:r>
      <w:hyperlink w:anchor="P74" w:history="1">
        <w:r w:rsidRPr="00B21AA4">
          <w:t>пункте 8</w:t>
        </w:r>
      </w:hyperlink>
      <w:r w:rsidRPr="00B21AA4">
        <w:t xml:space="preserve"> настоящего Положения, проект решения Правительства Российской Федерации о предоставлении права пользования участком недр пользователю недр Федеральное агентство по недропользованию направляет в 10-дневный срок с даты его согласования с указанными органами в Министерство природных ресурсов и экологии Российской Федерации с приложением следующих документов: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а) информация Федеральной антимонопольной службы;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б) копии учредительных документов пользователя недр;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 xml:space="preserve">в) проект условий пользования участком недр, подготовленный с учетом предложений федеральных органов исполнительной власти, указанных в </w:t>
      </w:r>
      <w:hyperlink w:anchor="P74" w:history="1">
        <w:r w:rsidRPr="00B21AA4">
          <w:t>пункте 8</w:t>
        </w:r>
      </w:hyperlink>
      <w:r w:rsidRPr="00B21AA4">
        <w:t xml:space="preserve"> настоящего Положения;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г) копия свидетельства об установлении факта открытия месторождения полезных ископаемых;</w:t>
      </w:r>
    </w:p>
    <w:p w:rsidR="00765822" w:rsidRPr="00B21AA4" w:rsidRDefault="00765822">
      <w:pPr>
        <w:pStyle w:val="ConsPlusNormal"/>
        <w:spacing w:before="220"/>
        <w:ind w:firstLine="540"/>
        <w:jc w:val="both"/>
      </w:pPr>
      <w:r w:rsidRPr="00B21AA4">
        <w:t>д) копия заключения государственной экспертизы запасов полезных ископаемых.</w:t>
      </w:r>
    </w:p>
    <w:p w:rsidR="00765822" w:rsidRPr="00B21AA4" w:rsidRDefault="00765822" w:rsidP="00765822">
      <w:pPr>
        <w:pStyle w:val="ConsPlusNormal"/>
        <w:spacing w:before="220"/>
        <w:ind w:firstLine="540"/>
        <w:jc w:val="both"/>
      </w:pPr>
      <w:r w:rsidRPr="00B21AA4">
        <w:t xml:space="preserve">13. Министерство природных ресурсов и экологии Российской Федерации в 10-дневный срок с даты получения от Федерального агентства по недропользованию проекта решения Правительства Российской Федерации о предоставлении пользователю недр права пользования участком недр, а также документов, указанных в </w:t>
      </w:r>
      <w:hyperlink w:anchor="P91" w:history="1">
        <w:r w:rsidRPr="00B21AA4">
          <w:t>пункте 12</w:t>
        </w:r>
      </w:hyperlink>
      <w:r w:rsidRPr="00B21AA4">
        <w:t xml:space="preserve"> настоящего Положения, вносит их в установленном </w:t>
      </w:r>
      <w:hyperlink r:id="rId17" w:history="1">
        <w:r w:rsidRPr="00B21AA4">
          <w:t>порядке</w:t>
        </w:r>
      </w:hyperlink>
      <w:r w:rsidRPr="00B21AA4">
        <w:t xml:space="preserve"> в Правительство Российской Федерации.</w:t>
      </w:r>
    </w:p>
    <w:p w:rsidR="00765822" w:rsidRPr="00B21AA4" w:rsidRDefault="007658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37C3" w:rsidRPr="00B21AA4" w:rsidRDefault="00F137C3"/>
    <w:sectPr w:rsidR="00F137C3" w:rsidRPr="00B21AA4" w:rsidSect="0049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22"/>
    <w:rsid w:val="0029270E"/>
    <w:rsid w:val="002F2FF5"/>
    <w:rsid w:val="006832DE"/>
    <w:rsid w:val="00765822"/>
    <w:rsid w:val="00B21AA4"/>
    <w:rsid w:val="00BC0A82"/>
    <w:rsid w:val="00F137C3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7602-A172-427E-AFBF-323AB5A8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E5A3AB38D9925529D03DEE157D5108E258D64FDA1F88C3AA7F7A2610BC9DCCBB83EB14068BF4DF52DBBE2AC45T" TargetMode="External"/><Relationship Id="rId13" Type="http://schemas.openxmlformats.org/officeDocument/2006/relationships/hyperlink" Target="consultantplus://offline/ref=8FDE5A3AB38D9925529D03DEE157D5108A248C62F3ABA58632FEFBA0660496D9CCA93EB24476BF4FEF24EFB181A2370A0CFAA7605965A72FAC4C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DE5A3AB38D9925529D03DEE157D5108E258D67F5A1F88C3AA7F7A2610BC9DCCBB83EB14068BF4DF52DBBE2AC45T" TargetMode="External"/><Relationship Id="rId12" Type="http://schemas.openxmlformats.org/officeDocument/2006/relationships/hyperlink" Target="consultantplus://offline/ref=8FDE5A3AB38D9925529D03DEE157D51088278F67F7ABA58632FEFBA0660496D9CCA93EB74D7DEB19AF7AB6E2C1E93A0D16E6A767A447T" TargetMode="External"/><Relationship Id="rId17" Type="http://schemas.openxmlformats.org/officeDocument/2006/relationships/hyperlink" Target="consultantplus://offline/ref=8FDE5A3AB38D9925529D03DEE157D5108A248F61F2AAA58632FEFBA0660496D9CCA93EB24476BE4AEA24EFB181A2370A0CFAA7605965A72FAC4CT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DE5A3AB38D9925529D03DEE157D51088268869F6ABA58632FEFBA0660496D9CCA93EB24476BF49E924EFB181A2370A0CFAA7605965A72FAC4C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E5A3AB38D9925529D03DEE157D5108A228B67F3AEA58632FEFBA0660496D9CCA93EB24476B941EA24EFB181A2370A0CFAA7605965A72FAC4CT" TargetMode="External"/><Relationship Id="rId11" Type="http://schemas.openxmlformats.org/officeDocument/2006/relationships/hyperlink" Target="consultantplus://offline/ref=8FDE5A3AB38D9925529D03DEE157D5108A228B67F3AEA58632FEFBA0660496D9CCA93EB24476B940EC24EFB181A2370A0CFAA7605965A72FAC4CT" TargetMode="External"/><Relationship Id="rId5" Type="http://schemas.openxmlformats.org/officeDocument/2006/relationships/hyperlink" Target="consultantplus://offline/ref=8FDE5A3AB38D9925529D03DEE157D5108A228B67F3AEA58632FEFBA0660496D9CCA93EB24476B948EB24EFB181A2370A0CFAA7605965A72FAC4CT" TargetMode="External"/><Relationship Id="rId15" Type="http://schemas.openxmlformats.org/officeDocument/2006/relationships/hyperlink" Target="consultantplus://offline/ref=8FDE5A3AB38D9925529D03DEE157D51088268869F6ABA58632FEFBA0660496D9CCA93EB24476BF49EA24EFB181A2370A0CFAA7605965A72FAC4CT" TargetMode="External"/><Relationship Id="rId10" Type="http://schemas.openxmlformats.org/officeDocument/2006/relationships/hyperlink" Target="consultantplus://offline/ref=8FDE5A3AB38D9925529D03DEE157D5108A258560F6ABA58632FEFBA0660496D9DEA966BE4672A148EE31B9E0C7AF47T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FDE5A3AB38D9925529D03DEE157D51088268869F6ABA58632FEFBA0660496D9CCA93EB24476BF49EB24EFB181A2370A0CFAA7605965A72FAC4CT" TargetMode="External"/><Relationship Id="rId9" Type="http://schemas.openxmlformats.org/officeDocument/2006/relationships/hyperlink" Target="consultantplus://offline/ref=8FDE5A3AB38D9925529D03DEE157D51088268869F6ABA58632FEFBA0660496D9CCA93EB24476BF49EB24EFB181A2370A0CFAA7605965A72FAC4CT" TargetMode="External"/><Relationship Id="rId14" Type="http://schemas.openxmlformats.org/officeDocument/2006/relationships/hyperlink" Target="consultantplus://offline/ref=8FDE5A3AB38D9925529D03DEE157D5108A228B67F3AEA58632FEFBA0660496D9CCA93EB24476BE41E324EFB181A2370A0CFAA7605965A72FAC4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2</cp:revision>
  <dcterms:created xsi:type="dcterms:W3CDTF">2020-05-24T19:55:00Z</dcterms:created>
  <dcterms:modified xsi:type="dcterms:W3CDTF">2020-05-24T20:00:00Z</dcterms:modified>
</cp:coreProperties>
</file>