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A5" w:rsidRPr="006A1CA5" w:rsidRDefault="006A1CA5">
      <w:pPr>
        <w:pStyle w:val="ConsPlusTitle"/>
        <w:jc w:val="center"/>
      </w:pPr>
      <w:bookmarkStart w:id="0" w:name="_GoBack"/>
      <w:r w:rsidRPr="006A1CA5">
        <w:t>ПРАВИТЕЛЬСТВО РОССИЙСКОЙ ФЕДЕРАЦИИ</w:t>
      </w:r>
    </w:p>
    <w:p w:rsidR="006A1CA5" w:rsidRPr="006A1CA5" w:rsidRDefault="006A1CA5">
      <w:pPr>
        <w:pStyle w:val="ConsPlusTitle"/>
        <w:jc w:val="center"/>
      </w:pPr>
    </w:p>
    <w:p w:rsidR="006A1CA5" w:rsidRPr="006A1CA5" w:rsidRDefault="006A1CA5">
      <w:pPr>
        <w:pStyle w:val="ConsPlusTitle"/>
        <w:jc w:val="center"/>
      </w:pPr>
      <w:r w:rsidRPr="006A1CA5">
        <w:t>ПОСТАНОВЛЕНИЕ</w:t>
      </w:r>
    </w:p>
    <w:p w:rsidR="006A1CA5" w:rsidRPr="006A1CA5" w:rsidRDefault="006A1CA5">
      <w:pPr>
        <w:pStyle w:val="ConsPlusTitle"/>
        <w:jc w:val="center"/>
      </w:pPr>
      <w:r w:rsidRPr="006A1CA5">
        <w:t>от 1 июля 2013 г. N 552</w:t>
      </w:r>
    </w:p>
    <w:p w:rsidR="006A1CA5" w:rsidRPr="006A1CA5" w:rsidRDefault="006A1CA5">
      <w:pPr>
        <w:pStyle w:val="ConsPlusTitle"/>
        <w:jc w:val="center"/>
      </w:pPr>
    </w:p>
    <w:p w:rsidR="006A1CA5" w:rsidRPr="006A1CA5" w:rsidRDefault="006A1CA5">
      <w:pPr>
        <w:pStyle w:val="ConsPlusTitle"/>
        <w:jc w:val="center"/>
      </w:pPr>
      <w:r w:rsidRPr="006A1CA5">
        <w:t>О ФОРМИРОВАНИИ ФЕДЕРАЛЬНОГО ФОНДА РЕЗЕРВНЫХ УЧАСТКОВ НЕДР</w:t>
      </w:r>
    </w:p>
    <w:p w:rsidR="006A1CA5" w:rsidRPr="006A1CA5" w:rsidRDefault="006A1CA5">
      <w:pPr>
        <w:pStyle w:val="ConsPlusNormal"/>
        <w:jc w:val="center"/>
      </w:pPr>
    </w:p>
    <w:p w:rsidR="006A1CA5" w:rsidRPr="006A1CA5" w:rsidRDefault="006A1CA5">
      <w:pPr>
        <w:pStyle w:val="ConsPlusNormal"/>
        <w:ind w:firstLine="540"/>
        <w:jc w:val="both"/>
      </w:pPr>
      <w:r w:rsidRPr="006A1CA5">
        <w:t>Правительство Российской Федерации постановляет: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r w:rsidRPr="006A1CA5">
        <w:t>1. Установить, что: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bookmarkStart w:id="1" w:name="P10"/>
      <w:bookmarkEnd w:id="1"/>
      <w:r w:rsidRPr="006A1CA5">
        <w:t xml:space="preserve">федеральный фонд резервных участков недр формируется из участков недр, не предоставленных в пользование, содержащих месторождения полезных ископаемых, включенных в </w:t>
      </w:r>
      <w:hyperlink r:id="rId4" w:history="1">
        <w:r w:rsidRPr="006A1CA5">
          <w:t>перечень</w:t>
        </w:r>
      </w:hyperlink>
      <w:r w:rsidRPr="006A1CA5">
        <w:t xml:space="preserve"> основных видов стратегического минерального сырья, утвержденный распоряжением Правительства Российской Федерации от 16 января 1996 г. N 50-р, расположенных на территориях с неразвитой инфраструктурой, в пределах особо охраняемых природных территорий и на континентальном шельфе Российской Федерации, а также участков недр, содержащих месторождения полезных ископаемых, освоение которых экономически неэффективно при существующей конъюнктуре рынка минерального сырья либо затруднительно в связи с отсутствием техники и технологии для их освоения (далее - участки недр);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r w:rsidRPr="006A1CA5">
        <w:t>решение о включении участков недр в федеральный фонд резервных участков недр принимается Правительством Российской Федерации по представлению Министерства природных ресурсов и экологии Российской Федерации.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bookmarkStart w:id="2" w:name="P12"/>
      <w:bookmarkEnd w:id="2"/>
      <w:r w:rsidRPr="006A1CA5">
        <w:t>2. Федеральному агентству по недропользованию подготавливать письменные предложения о включении участков недр в федеральный фонд резервных участков недр и представлять их в Министерство природных ресурсов и экологии Российской Федерации с приложением следующих документов: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r w:rsidRPr="006A1CA5">
        <w:t>копия заключения государственной экспертизы запасов полезных ископаемых (в случае наличия);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r w:rsidRPr="006A1CA5">
        <w:t>выписка из государственного баланса запасов полезных ископаемых (в случае если запасы поставлены на государственный баланс);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r w:rsidRPr="006A1CA5">
        <w:t xml:space="preserve">пояснительная записка, содержащая оценку целесообразности резервирования участка недр с учетом положений </w:t>
      </w:r>
      <w:hyperlink w:anchor="P10" w:history="1">
        <w:r w:rsidRPr="006A1CA5">
          <w:t>абзаца второго пункта 1</w:t>
        </w:r>
      </w:hyperlink>
      <w:r w:rsidRPr="006A1CA5">
        <w:t xml:space="preserve"> настоящего постановления и геологическую характеристику участка недр.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bookmarkStart w:id="3" w:name="P16"/>
      <w:bookmarkEnd w:id="3"/>
      <w:r w:rsidRPr="006A1CA5">
        <w:t xml:space="preserve">3. Министерству природных ресурсов и экологии Российской Федерации на основании документов, предусмотренных </w:t>
      </w:r>
      <w:hyperlink w:anchor="P12" w:history="1">
        <w:r w:rsidRPr="006A1CA5">
          <w:t>пунктом 2</w:t>
        </w:r>
      </w:hyperlink>
      <w:r w:rsidRPr="006A1CA5">
        <w:t xml:space="preserve"> настоящего постановления, в 30-дневный срок со дня представления Федеральным агентством по недропользованию указанных документов направлять проект решения Правительства Российской Федерации о включении участка недр в федеральный фонд резервных участков недр с прилагаемыми документами на согласование: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r w:rsidRPr="006A1CA5">
        <w:t>в Министерство обороны Российской Федерации и Федеральную службу безопасности Российской Федерации - в части, касающейся интересов обороны страны и безопасности государства;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r w:rsidRPr="006A1CA5">
        <w:t>в Министерство экономического развития Российской Федерации - в части, касающейся влияния на инвестиционную деятельность;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r w:rsidRPr="006A1CA5">
        <w:t>в Министерство промышленности и торговли Российской Федерации - в части, касающейся сферы промышленного и оборонно-промышленного комплексов, энергосбережения и повышения энергетической эффективности при обороте товаров;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r w:rsidRPr="006A1CA5">
        <w:lastRenderedPageBreak/>
        <w:t>в Министерство энергетики Российской Федерации - в части, касающейся производства и использования топливно-энергетических ресурсов.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r w:rsidRPr="006A1CA5">
        <w:t xml:space="preserve">4. Установить, что проект решения Правительства Российской Федерации о включении участка недр в федеральный фонд резервных участков недр с прилагаемыми документами, предусмотренными </w:t>
      </w:r>
      <w:hyperlink w:anchor="P12" w:history="1">
        <w:r w:rsidRPr="006A1CA5">
          <w:t>пунктом 2</w:t>
        </w:r>
      </w:hyperlink>
      <w:r w:rsidRPr="006A1CA5">
        <w:t xml:space="preserve"> настоящего постановления, согласовывается федеральными органами исполнительной власти, указанными в </w:t>
      </w:r>
      <w:hyperlink w:anchor="P16" w:history="1">
        <w:r w:rsidRPr="006A1CA5">
          <w:t>пункте 3</w:t>
        </w:r>
      </w:hyperlink>
      <w:r w:rsidRPr="006A1CA5">
        <w:t xml:space="preserve"> настоящего постановления, в 10-дневный срок со дня их получения.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r w:rsidRPr="006A1CA5">
        <w:t>Министерство природных ресурсов и экологии Российской Федерации вносит проект решения Правительства Российской Федерации о включении участка недр в федеральный фонд резервных участков недр в установленном порядке в Правительство Российской Федерации не позднее 10 дней со дня истечения срока согласования.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r w:rsidRPr="006A1CA5">
        <w:t>5. Проекты решений Правительства Российской Федерации об исключении участков недр из федерального фонда резервных участков недр подготавливаются в порядке, предусмотренном настоящим постановлением для проектов решений Правительства Российской Федерации о включении участков недр в федеральный фонд резервных участков недр.</w:t>
      </w:r>
    </w:p>
    <w:p w:rsidR="006A1CA5" w:rsidRPr="006A1CA5" w:rsidRDefault="006A1CA5">
      <w:pPr>
        <w:pStyle w:val="ConsPlusNormal"/>
        <w:spacing w:before="220"/>
        <w:ind w:firstLine="540"/>
        <w:jc w:val="both"/>
      </w:pPr>
      <w:r w:rsidRPr="006A1CA5">
        <w:t xml:space="preserve">6. Установить, что реализация полномочий, предусмотренных настоящим постановлением, осуществляется </w:t>
      </w:r>
      <w:proofErr w:type="gramStart"/>
      <w:r w:rsidRPr="006A1CA5">
        <w:t>в пределах</w:t>
      </w:r>
      <w:proofErr w:type="gramEnd"/>
      <w:r w:rsidRPr="006A1CA5">
        <w:t xml:space="preserve"> установленных Правительством Российской Федерации численности и фонда оплаты труда работников Министерства природных ресурсов и экологии Российской Федерации и Федерального агентства по недропользованию, а также бюджетных ассигнований, предусмотренных Министерству и Агентству в федеральном бюджете на руководство и управление в сфере установленных функций.</w:t>
      </w:r>
    </w:p>
    <w:p w:rsidR="006A1CA5" w:rsidRPr="006A1CA5" w:rsidRDefault="006A1CA5">
      <w:pPr>
        <w:pStyle w:val="ConsPlusNormal"/>
        <w:ind w:firstLine="540"/>
        <w:jc w:val="both"/>
      </w:pPr>
    </w:p>
    <w:p w:rsidR="006A1CA5" w:rsidRPr="006A1CA5" w:rsidRDefault="006A1CA5">
      <w:pPr>
        <w:pStyle w:val="ConsPlusNormal"/>
        <w:jc w:val="right"/>
      </w:pPr>
      <w:r w:rsidRPr="006A1CA5">
        <w:t>Председатель Правительства</w:t>
      </w:r>
    </w:p>
    <w:p w:rsidR="006A1CA5" w:rsidRPr="006A1CA5" w:rsidRDefault="006A1CA5">
      <w:pPr>
        <w:pStyle w:val="ConsPlusNormal"/>
        <w:jc w:val="right"/>
      </w:pPr>
      <w:r w:rsidRPr="006A1CA5">
        <w:t>Российской Федерации</w:t>
      </w:r>
    </w:p>
    <w:p w:rsidR="006A1CA5" w:rsidRPr="006A1CA5" w:rsidRDefault="006A1CA5">
      <w:pPr>
        <w:pStyle w:val="ConsPlusNormal"/>
        <w:jc w:val="right"/>
      </w:pPr>
      <w:r w:rsidRPr="006A1CA5">
        <w:t>Д.МЕДВЕДЕВ</w:t>
      </w:r>
    </w:p>
    <w:p w:rsidR="006A1CA5" w:rsidRPr="006A1CA5" w:rsidRDefault="006A1CA5">
      <w:pPr>
        <w:pStyle w:val="ConsPlusNormal"/>
        <w:ind w:firstLine="540"/>
        <w:jc w:val="both"/>
      </w:pPr>
    </w:p>
    <w:p w:rsidR="006A1CA5" w:rsidRPr="006A1CA5" w:rsidRDefault="006A1CA5">
      <w:pPr>
        <w:pStyle w:val="ConsPlusNormal"/>
        <w:ind w:firstLine="540"/>
        <w:jc w:val="both"/>
      </w:pPr>
    </w:p>
    <w:p w:rsidR="006A1CA5" w:rsidRPr="006A1CA5" w:rsidRDefault="006A1C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30415" w:rsidRPr="006A1CA5" w:rsidRDefault="00930415"/>
    <w:sectPr w:rsidR="00930415" w:rsidRPr="006A1CA5" w:rsidSect="00EE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A5"/>
    <w:rsid w:val="0029270E"/>
    <w:rsid w:val="002F2FF5"/>
    <w:rsid w:val="006832DE"/>
    <w:rsid w:val="006A1CA5"/>
    <w:rsid w:val="00930415"/>
    <w:rsid w:val="00BC0A82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9DFA8-8829-4D5A-B839-682B1662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1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1C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D008DF537EBBEA0F332E08A1A612171D17631A7FB4C43FCFC4432D95BE956FD111FC23147D31E68BE349BE70B8FB942B2E5CD8CA9A75B7DA4N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2020-05-24T20:13:00Z</dcterms:created>
  <dcterms:modified xsi:type="dcterms:W3CDTF">2020-05-24T20:13:00Z</dcterms:modified>
</cp:coreProperties>
</file>